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077A7">
      <w:pPr>
        <w:pStyle w:val="5"/>
        <w:rPr>
          <w:rFonts w:hint="eastAsia" w:ascii="黑体" w:hAnsi="黑体" w:eastAsia="黑体" w:cs="黑体"/>
          <w:snapToGrid w:val="0"/>
          <w:color w:val="auto"/>
          <w:kern w:val="0"/>
          <w:sz w:val="30"/>
          <w:szCs w:val="30"/>
          <w:lang w:val="en-US" w:eastAsia="zh-CN" w:bidi="ar-SA"/>
        </w:rPr>
      </w:pPr>
      <w:r>
        <w:rPr>
          <w:rFonts w:hint="eastAsia" w:ascii="黑体" w:hAnsi="黑体" w:eastAsia="黑体" w:cs="黑体"/>
          <w:snapToGrid w:val="0"/>
          <w:color w:val="auto"/>
          <w:kern w:val="0"/>
          <w:sz w:val="30"/>
          <w:szCs w:val="30"/>
          <w:lang w:val="en-US" w:eastAsia="zh-CN" w:bidi="ar-SA"/>
        </w:rPr>
        <w:t>附件1</w:t>
      </w:r>
    </w:p>
    <w:p w14:paraId="7BFEF789">
      <w:pPr>
        <w:spacing w:before="166" w:line="221" w:lineRule="auto"/>
        <w:ind w:left="0"/>
        <w:jc w:val="center"/>
        <w:rPr>
          <w:rFonts w:hint="eastAsia" w:ascii="黑体" w:hAnsi="黑体" w:eastAsia="黑体" w:cs="黑体"/>
          <w:b/>
          <w:bCs/>
          <w:spacing w:val="-4"/>
          <w:sz w:val="48"/>
          <w:szCs w:val="48"/>
          <w:lang w:val="en-US" w:eastAsia="zh-CN"/>
        </w:rPr>
      </w:pPr>
    </w:p>
    <w:p w14:paraId="0B04D565">
      <w:pPr>
        <w:spacing w:before="166" w:line="221" w:lineRule="auto"/>
        <w:ind w:lef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4"/>
          <w:sz w:val="44"/>
          <w:szCs w:val="44"/>
          <w:lang w:val="en-US" w:eastAsia="zh-CN"/>
        </w:rPr>
        <w:t>基坑降水</w:t>
      </w:r>
      <w:r>
        <w:rPr>
          <w:rFonts w:hint="eastAsia" w:ascii="方正小标宋简体" w:hAnsi="方正小标宋简体" w:eastAsia="方正小标宋简体" w:cs="方正小标宋简体"/>
          <w:b w:val="0"/>
          <w:bCs w:val="0"/>
          <w:spacing w:val="-4"/>
          <w:sz w:val="44"/>
          <w:szCs w:val="44"/>
        </w:rPr>
        <w:t>项目水资源论证表</w:t>
      </w:r>
      <w:r>
        <w:rPr>
          <w:rFonts w:hint="eastAsia" w:ascii="方正小标宋简体" w:hAnsi="方正小标宋简体" w:eastAsia="方正小标宋简体" w:cs="方正小标宋简体"/>
          <w:b w:val="0"/>
          <w:bCs w:val="0"/>
          <w:spacing w:val="-4"/>
          <w:sz w:val="44"/>
          <w:szCs w:val="44"/>
          <w:lang w:val="en-US" w:eastAsia="zh-CN"/>
        </w:rPr>
        <w:t>编制要求</w:t>
      </w:r>
    </w:p>
    <w:p w14:paraId="47643446">
      <w:pPr>
        <w:spacing w:before="166" w:line="221" w:lineRule="auto"/>
        <w:ind w:left="0"/>
        <w:jc w:val="center"/>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lang w:val="en-US" w:eastAsia="zh-CN"/>
        </w:rPr>
        <w:t>（征求意见稿）</w:t>
      </w:r>
    </w:p>
    <w:p w14:paraId="3679D6A4">
      <w:pPr>
        <w:rPr>
          <w:rFonts w:ascii="Arial"/>
          <w:sz w:val="21"/>
        </w:rPr>
      </w:pPr>
    </w:p>
    <w:p w14:paraId="2C32E06B">
      <w:pPr>
        <w:rPr>
          <w:rFonts w:ascii="Arial"/>
          <w:sz w:val="21"/>
        </w:rPr>
      </w:pPr>
    </w:p>
    <w:p w14:paraId="78CC395D">
      <w:pPr>
        <w:rPr>
          <w:rFonts w:ascii="Arial"/>
          <w:sz w:val="21"/>
        </w:rPr>
      </w:pPr>
    </w:p>
    <w:p w14:paraId="438D9594">
      <w:pPr>
        <w:rPr>
          <w:rFonts w:ascii="Arial"/>
          <w:sz w:val="21"/>
        </w:rPr>
      </w:pPr>
    </w:p>
    <w:p w14:paraId="56D8912E">
      <w:pPr>
        <w:rPr>
          <w:rFonts w:ascii="Arial"/>
          <w:sz w:val="21"/>
        </w:rPr>
      </w:pPr>
    </w:p>
    <w:p w14:paraId="60B6FD1D">
      <w:pPr>
        <w:rPr>
          <w:rFonts w:ascii="Arial"/>
          <w:sz w:val="21"/>
        </w:rPr>
      </w:pPr>
    </w:p>
    <w:p w14:paraId="217C4EB2">
      <w:pPr>
        <w:spacing w:line="241" w:lineRule="auto"/>
        <w:rPr>
          <w:rFonts w:ascii="Arial"/>
          <w:sz w:val="21"/>
        </w:rPr>
      </w:pPr>
    </w:p>
    <w:p w14:paraId="6DB8ADFC">
      <w:pPr>
        <w:spacing w:line="241" w:lineRule="auto"/>
        <w:rPr>
          <w:rFonts w:ascii="Arial"/>
          <w:sz w:val="21"/>
        </w:rPr>
      </w:pPr>
    </w:p>
    <w:p w14:paraId="26CFD0BA">
      <w:pPr>
        <w:spacing w:line="241" w:lineRule="auto"/>
        <w:rPr>
          <w:rFonts w:ascii="Arial"/>
          <w:sz w:val="21"/>
        </w:rPr>
      </w:pPr>
    </w:p>
    <w:p w14:paraId="47673656">
      <w:pPr>
        <w:spacing w:line="241" w:lineRule="auto"/>
        <w:rPr>
          <w:rFonts w:ascii="Arial"/>
          <w:sz w:val="21"/>
        </w:rPr>
      </w:pPr>
    </w:p>
    <w:p w14:paraId="0B9E7649">
      <w:pPr>
        <w:spacing w:line="241" w:lineRule="auto"/>
        <w:rPr>
          <w:rFonts w:ascii="Arial"/>
          <w:sz w:val="21"/>
        </w:rPr>
      </w:pPr>
    </w:p>
    <w:p w14:paraId="47627B68">
      <w:pPr>
        <w:spacing w:line="241" w:lineRule="auto"/>
        <w:rPr>
          <w:rFonts w:ascii="Arial"/>
          <w:sz w:val="21"/>
        </w:rPr>
      </w:pPr>
    </w:p>
    <w:p w14:paraId="5CB0295D">
      <w:pPr>
        <w:pStyle w:val="4"/>
        <w:tabs>
          <w:tab w:val="left" w:pos="8245"/>
          <w:tab w:val="left" w:pos="8275"/>
        </w:tabs>
        <w:spacing w:before="100" w:line="468" w:lineRule="auto"/>
        <w:ind w:left="549" w:right="155"/>
        <w:jc w:val="both"/>
      </w:pPr>
      <w:r>
        <w:rPr>
          <w:rFonts w:hint="eastAsia" w:ascii="宋体" w:hAnsi="宋体" w:eastAsia="宋体" w:cs="宋体"/>
          <w:b/>
          <w:bCs/>
          <w:spacing w:val="3"/>
          <w:lang w:eastAsia="zh-CN"/>
        </w:rPr>
        <w:t>建设项目名称：</w:t>
      </w:r>
      <w:r>
        <w:rPr>
          <w:rFonts w:hint="eastAsia" w:ascii="宋体" w:hAnsi="宋体" w:eastAsia="宋体" w:cs="宋体"/>
          <w:b/>
          <w:bCs/>
          <w:u w:val="single" w:color="auto"/>
        </w:rPr>
        <w:tab/>
      </w:r>
      <w:r>
        <w:rPr>
          <w:rFonts w:hint="eastAsia" w:ascii="宋体" w:hAnsi="宋体" w:eastAsia="宋体" w:cs="宋体"/>
          <w:b/>
          <w:bCs/>
        </w:rPr>
        <w:t xml:space="preserve"> </w:t>
      </w:r>
      <w:r>
        <w:rPr>
          <w:rFonts w:hint="eastAsia" w:cs="宋体"/>
          <w:b/>
          <w:bCs/>
          <w:spacing w:val="3"/>
          <w:lang w:val="en-US" w:eastAsia="zh-CN"/>
        </w:rPr>
        <w:t>建设</w:t>
      </w:r>
      <w:r>
        <w:rPr>
          <w:rFonts w:hint="eastAsia" w:ascii="宋体" w:hAnsi="宋体" w:eastAsia="宋体" w:cs="宋体"/>
          <w:b/>
          <w:bCs/>
          <w:spacing w:val="3"/>
        </w:rPr>
        <w:t>单位</w:t>
      </w:r>
      <w:r>
        <w:rPr>
          <w:rFonts w:hint="eastAsia" w:cs="宋体"/>
          <w:b/>
          <w:bCs/>
          <w:spacing w:val="3"/>
          <w:lang w:eastAsia="zh-CN"/>
        </w:rPr>
        <w:t>（</w:t>
      </w:r>
      <w:r>
        <w:rPr>
          <w:rFonts w:hint="eastAsia" w:ascii="宋体" w:hAnsi="宋体" w:eastAsia="宋体" w:cs="宋体"/>
          <w:b/>
          <w:bCs/>
          <w:spacing w:val="3"/>
        </w:rPr>
        <w:t>盖章</w:t>
      </w:r>
      <w:r>
        <w:rPr>
          <w:rFonts w:hint="eastAsia" w:cs="宋体"/>
          <w:b/>
          <w:bCs/>
          <w:spacing w:val="3"/>
          <w:lang w:eastAsia="zh-CN"/>
        </w:rPr>
        <w:t>）</w:t>
      </w:r>
      <w:r>
        <w:rPr>
          <w:rFonts w:hint="eastAsia" w:asciiTheme="minorEastAsia" w:hAnsiTheme="minorEastAsia" w:eastAsiaTheme="minorEastAsia" w:cstheme="minorEastAsia"/>
          <w:b/>
          <w:bCs/>
          <w:spacing w:val="18"/>
          <w:lang w:eastAsia="zh-CN"/>
        </w:rPr>
        <w:t>：</w:t>
      </w:r>
      <w:r>
        <w:rPr>
          <w:rFonts w:hint="eastAsia" w:asciiTheme="minorEastAsia" w:hAnsiTheme="minorEastAsia" w:eastAsiaTheme="minorEastAsia" w:cstheme="minorEastAsia"/>
          <w:b/>
          <w:bCs/>
          <w:spacing w:val="18"/>
          <w:u w:val="single"/>
          <w:lang w:val="en-US" w:eastAsia="zh-CN"/>
        </w:rPr>
        <w:t xml:space="preserve">            </w:t>
      </w:r>
      <w:r>
        <w:rPr>
          <w:rFonts w:hint="eastAsia" w:ascii="宋体" w:hAnsi="宋体" w:eastAsia="宋体" w:cs="宋体"/>
          <w:b/>
          <w:bCs/>
          <w:u w:val="single" w:color="auto"/>
        </w:rPr>
        <w:tab/>
      </w:r>
      <w:r>
        <w:rPr>
          <w:rFonts w:hint="eastAsia" w:ascii="宋体" w:hAnsi="宋体" w:eastAsia="宋体" w:cs="宋体"/>
          <w:b/>
          <w:bCs/>
          <w:u w:val="single" w:color="auto"/>
        </w:rPr>
        <w:tab/>
      </w:r>
      <w:r>
        <w:rPr>
          <w:rFonts w:hint="eastAsia" w:ascii="宋体" w:hAnsi="宋体" w:eastAsia="宋体" w:cs="宋体"/>
          <w:b/>
          <w:bCs/>
        </w:rPr>
        <w:t xml:space="preserve"> </w:t>
      </w:r>
      <w:r>
        <w:rPr>
          <w:rFonts w:hint="eastAsia" w:ascii="宋体" w:hAnsi="宋体" w:eastAsia="宋体" w:cs="宋体"/>
          <w:b/>
          <w:bCs/>
          <w:spacing w:val="3"/>
        </w:rPr>
        <w:t>编制单位</w:t>
      </w:r>
      <w:r>
        <w:rPr>
          <w:rFonts w:hint="eastAsia" w:cs="宋体"/>
          <w:b/>
          <w:bCs/>
          <w:spacing w:val="3"/>
          <w:lang w:eastAsia="zh-CN"/>
        </w:rPr>
        <w:t>（</w:t>
      </w:r>
      <w:r>
        <w:rPr>
          <w:rFonts w:hint="eastAsia" w:ascii="宋体" w:hAnsi="宋体" w:eastAsia="宋体" w:cs="宋体"/>
          <w:b/>
          <w:bCs/>
          <w:spacing w:val="3"/>
        </w:rPr>
        <w:t>盖章</w:t>
      </w:r>
      <w:r>
        <w:rPr>
          <w:rFonts w:hint="eastAsia" w:cs="宋体"/>
          <w:b/>
          <w:bCs/>
          <w:spacing w:val="3"/>
          <w:lang w:eastAsia="zh-CN"/>
        </w:rPr>
        <w:t>）</w:t>
      </w:r>
      <w:r>
        <w:rPr>
          <w:rFonts w:hint="eastAsia" w:asciiTheme="minorEastAsia" w:hAnsiTheme="minorEastAsia" w:eastAsiaTheme="minorEastAsia" w:cstheme="minorEastAsia"/>
          <w:b/>
          <w:bCs/>
          <w:spacing w:val="18"/>
          <w:lang w:eastAsia="zh-CN"/>
        </w:rPr>
        <w:t>：</w:t>
      </w:r>
      <w:r>
        <w:rPr>
          <w:rFonts w:hint="eastAsia" w:ascii="宋体" w:hAnsi="宋体" w:eastAsia="宋体" w:cs="宋体"/>
          <w:b/>
          <w:bCs/>
          <w:u w:val="single" w:color="auto"/>
        </w:rPr>
        <w:tab/>
      </w:r>
      <w:r>
        <w:rPr>
          <w:rFonts w:hint="eastAsia" w:ascii="宋体" w:hAnsi="宋体" w:eastAsia="宋体" w:cs="宋体"/>
          <w:b/>
          <w:bCs/>
          <w:u w:val="none" w:color="auto"/>
        </w:rPr>
        <w:tab/>
      </w:r>
      <w:r>
        <w:rPr>
          <w:rFonts w:hint="eastAsia" w:ascii="宋体" w:hAnsi="宋体" w:eastAsia="宋体" w:cs="宋体"/>
          <w:b/>
          <w:bCs/>
        </w:rPr>
        <w:t xml:space="preserve"> </w:t>
      </w:r>
      <w:r>
        <w:rPr>
          <w:rFonts w:hint="eastAsia" w:ascii="宋体" w:hAnsi="宋体" w:eastAsia="宋体" w:cs="宋体"/>
          <w:b/>
          <w:bCs/>
          <w:spacing w:val="3"/>
          <w:lang w:eastAsia="zh-CN"/>
        </w:rPr>
        <w:t>编制时间：</w:t>
      </w:r>
      <w:r>
        <w:rPr>
          <w:rFonts w:hint="eastAsia" w:ascii="宋体" w:hAnsi="宋体" w:eastAsia="宋体" w:cs="宋体"/>
          <w:b/>
          <w:bCs/>
          <w:spacing w:val="3"/>
          <w:u w:val="single" w:color="auto"/>
        </w:rPr>
        <w:t xml:space="preserve">              </w:t>
      </w:r>
      <w:r>
        <w:rPr>
          <w:rFonts w:hint="eastAsia" w:cs="宋体"/>
          <w:b/>
          <w:bCs/>
          <w:spacing w:val="3"/>
          <w:u w:val="single" w:color="auto"/>
          <w:lang w:val="en-US" w:eastAsia="zh-CN"/>
        </w:rPr>
        <w:t xml:space="preserve">   </w:t>
      </w:r>
      <w:r>
        <w:rPr>
          <w:rFonts w:hint="eastAsia" w:ascii="宋体" w:hAnsi="宋体" w:eastAsia="宋体" w:cs="宋体"/>
          <w:b/>
          <w:bCs/>
          <w:spacing w:val="-154"/>
        </w:rPr>
        <w:t xml:space="preserve"> </w:t>
      </w:r>
      <w:r>
        <w:rPr>
          <w:rFonts w:hint="eastAsia" w:ascii="宋体" w:hAnsi="宋体" w:eastAsia="宋体" w:cs="宋体"/>
          <w:b/>
          <w:bCs/>
          <w:spacing w:val="-21"/>
        </w:rPr>
        <w:t>年</w:t>
      </w:r>
      <w:r>
        <w:rPr>
          <w:rFonts w:hint="eastAsia" w:ascii="宋体" w:hAnsi="宋体" w:eastAsia="宋体" w:cs="宋体"/>
          <w:b/>
          <w:bCs/>
          <w:spacing w:val="3"/>
          <w:u w:val="single" w:color="auto"/>
        </w:rPr>
        <w:t xml:space="preserve">           </w:t>
      </w:r>
      <w:r>
        <w:rPr>
          <w:rFonts w:hint="eastAsia" w:cs="宋体"/>
          <w:b/>
          <w:bCs/>
          <w:spacing w:val="3"/>
          <w:u w:val="single" w:color="auto"/>
          <w:lang w:val="en-US" w:eastAsia="zh-CN"/>
        </w:rPr>
        <w:t xml:space="preserve">    </w:t>
      </w:r>
      <w:r>
        <w:rPr>
          <w:rFonts w:hint="eastAsia" w:ascii="宋体" w:hAnsi="宋体" w:eastAsia="宋体" w:cs="宋体"/>
          <w:b/>
          <w:bCs/>
          <w:spacing w:val="3"/>
          <w:u w:val="single" w:color="auto"/>
        </w:rPr>
        <w:t xml:space="preserve">  </w:t>
      </w:r>
      <w:r>
        <w:rPr>
          <w:rFonts w:hint="eastAsia" w:ascii="宋体" w:hAnsi="宋体" w:eastAsia="宋体" w:cs="宋体"/>
          <w:b/>
          <w:bCs/>
          <w:spacing w:val="-134"/>
        </w:rPr>
        <w:t xml:space="preserve"> </w:t>
      </w:r>
      <w:r>
        <w:rPr>
          <w:rFonts w:hint="eastAsia" w:cs="宋体"/>
          <w:b/>
          <w:bCs/>
          <w:spacing w:val="-134"/>
          <w:lang w:val="en-US" w:eastAsia="zh-CN"/>
        </w:rPr>
        <w:t xml:space="preserve">    </w:t>
      </w:r>
      <w:r>
        <w:rPr>
          <w:rFonts w:hint="eastAsia" w:ascii="宋体" w:hAnsi="宋体" w:eastAsia="宋体" w:cs="宋体"/>
          <w:b/>
          <w:bCs/>
          <w:spacing w:val="-21"/>
        </w:rPr>
        <w:t>月</w:t>
      </w:r>
    </w:p>
    <w:p w14:paraId="208AA9BD">
      <w:pPr>
        <w:spacing w:line="468" w:lineRule="auto"/>
        <w:sectPr>
          <w:footerReference r:id="rId3" w:type="default"/>
          <w:pgSz w:w="11830" w:h="16590"/>
          <w:pgMar w:top="2098" w:right="1474" w:bottom="1984" w:left="1587" w:header="0" w:footer="692" w:gutter="0"/>
          <w:cols w:space="0" w:num="1"/>
          <w:rtlGutter w:val="0"/>
          <w:docGrid w:type="linesAndChars" w:linePitch="446" w:charSpace="978"/>
        </w:sectPr>
      </w:pPr>
    </w:p>
    <w:p w14:paraId="7FB71DDB">
      <w:pPr>
        <w:spacing w:before="75" w:line="221" w:lineRule="auto"/>
        <w:ind w:left="3184"/>
        <w:rPr>
          <w:rFonts w:ascii="黑体" w:hAnsi="黑体" w:eastAsia="黑体" w:cs="黑体"/>
          <w:sz w:val="31"/>
          <w:szCs w:val="31"/>
        </w:rPr>
      </w:pPr>
      <w:r>
        <w:rPr>
          <w:rFonts w:ascii="黑体" w:hAnsi="黑体" w:eastAsia="黑体" w:cs="黑体"/>
          <w:b/>
          <w:bCs/>
          <w:spacing w:val="-15"/>
          <w:sz w:val="31"/>
          <w:szCs w:val="31"/>
        </w:rPr>
        <w:t>填</w:t>
      </w:r>
      <w:r>
        <w:rPr>
          <w:rFonts w:ascii="黑体" w:hAnsi="黑体" w:eastAsia="黑体" w:cs="黑体"/>
          <w:spacing w:val="99"/>
          <w:sz w:val="31"/>
          <w:szCs w:val="31"/>
        </w:rPr>
        <w:t xml:space="preserve"> </w:t>
      </w:r>
      <w:r>
        <w:rPr>
          <w:rFonts w:ascii="黑体" w:hAnsi="黑体" w:eastAsia="黑体" w:cs="黑体"/>
          <w:b/>
          <w:bCs/>
          <w:spacing w:val="-15"/>
          <w:sz w:val="31"/>
          <w:szCs w:val="31"/>
        </w:rPr>
        <w:t>表</w:t>
      </w:r>
      <w:r>
        <w:rPr>
          <w:rFonts w:ascii="黑体" w:hAnsi="黑体" w:eastAsia="黑体" w:cs="黑体"/>
          <w:spacing w:val="100"/>
          <w:sz w:val="31"/>
          <w:szCs w:val="31"/>
        </w:rPr>
        <w:t xml:space="preserve"> </w:t>
      </w:r>
      <w:r>
        <w:rPr>
          <w:rFonts w:ascii="黑体" w:hAnsi="黑体" w:eastAsia="黑体" w:cs="黑体"/>
          <w:b/>
          <w:bCs/>
          <w:spacing w:val="-15"/>
          <w:sz w:val="31"/>
          <w:szCs w:val="31"/>
        </w:rPr>
        <w:t>说</w:t>
      </w:r>
      <w:r>
        <w:rPr>
          <w:rFonts w:ascii="黑体" w:hAnsi="黑体" w:eastAsia="黑体" w:cs="黑体"/>
          <w:spacing w:val="110"/>
          <w:sz w:val="31"/>
          <w:szCs w:val="31"/>
        </w:rPr>
        <w:t xml:space="preserve"> </w:t>
      </w:r>
      <w:r>
        <w:rPr>
          <w:rFonts w:ascii="黑体" w:hAnsi="黑体" w:eastAsia="黑体" w:cs="黑体"/>
          <w:b/>
          <w:bCs/>
          <w:spacing w:val="-15"/>
          <w:sz w:val="31"/>
          <w:szCs w:val="31"/>
        </w:rPr>
        <w:t>明</w:t>
      </w:r>
    </w:p>
    <w:p w14:paraId="5F5E3D40">
      <w:pPr>
        <w:spacing w:line="257" w:lineRule="auto"/>
        <w:jc w:val="both"/>
        <w:rPr>
          <w:rFonts w:ascii="Arial"/>
          <w:sz w:val="21"/>
        </w:rPr>
      </w:pPr>
    </w:p>
    <w:p w14:paraId="362F77F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spacing w:val="13"/>
          <w:sz w:val="21"/>
          <w:szCs w:val="21"/>
        </w:rPr>
      </w:pPr>
      <w:r>
        <w:rPr>
          <w:rFonts w:hint="eastAsia"/>
          <w:spacing w:val="13"/>
          <w:sz w:val="21"/>
          <w:szCs w:val="21"/>
          <w:lang w:val="en-US" w:eastAsia="zh-CN"/>
        </w:rPr>
        <w:t>1</w:t>
      </w:r>
      <w:r>
        <w:rPr>
          <w:spacing w:val="13"/>
          <w:sz w:val="21"/>
          <w:szCs w:val="21"/>
        </w:rPr>
        <w:t>.“一、项目概况”部分有关内容说明：</w:t>
      </w:r>
    </w:p>
    <w:p w14:paraId="2752AFD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spacing w:val="13"/>
          <w:sz w:val="21"/>
          <w:szCs w:val="21"/>
        </w:rPr>
      </w:pPr>
      <w:r>
        <w:rPr>
          <w:spacing w:val="13"/>
          <w:sz w:val="21"/>
          <w:szCs w:val="21"/>
        </w:rPr>
        <w:t>(1)项目名称：</w:t>
      </w:r>
      <w:r>
        <w:rPr>
          <w:rFonts w:hint="eastAsia"/>
          <w:spacing w:val="13"/>
          <w:sz w:val="21"/>
          <w:szCs w:val="21"/>
        </w:rPr>
        <w:t>申请取水的项目名称，应与项目主管部门审批、核准、备案的项目名称一致。</w:t>
      </w:r>
    </w:p>
    <w:p w14:paraId="4E3708B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spacing w:val="13"/>
          <w:sz w:val="21"/>
          <w:szCs w:val="21"/>
        </w:rPr>
      </w:pPr>
      <w:r>
        <w:rPr>
          <w:spacing w:val="13"/>
          <w:sz w:val="21"/>
          <w:szCs w:val="21"/>
        </w:rPr>
        <w:t>(</w:t>
      </w:r>
      <w:r>
        <w:rPr>
          <w:rFonts w:hint="eastAsia"/>
          <w:spacing w:val="13"/>
          <w:sz w:val="21"/>
          <w:szCs w:val="21"/>
          <w:lang w:val="en-US" w:eastAsia="zh-CN"/>
        </w:rPr>
        <w:t>2</w:t>
      </w:r>
      <w:r>
        <w:rPr>
          <w:spacing w:val="13"/>
          <w:sz w:val="21"/>
          <w:szCs w:val="21"/>
        </w:rPr>
        <w:t>)建设地点：</w:t>
      </w:r>
      <w:r>
        <w:rPr>
          <w:rFonts w:hint="eastAsia"/>
          <w:spacing w:val="13"/>
          <w:sz w:val="21"/>
          <w:szCs w:val="21"/>
        </w:rPr>
        <w:t>项目所在行政区</w:t>
      </w:r>
      <w:r>
        <w:rPr>
          <w:rFonts w:hint="eastAsia"/>
          <w:spacing w:val="13"/>
          <w:sz w:val="21"/>
          <w:szCs w:val="21"/>
          <w:lang w:val="en-US" w:eastAsia="zh-CN"/>
        </w:rPr>
        <w:t>域</w:t>
      </w:r>
      <w:r>
        <w:rPr>
          <w:rFonts w:hint="eastAsia"/>
          <w:spacing w:val="13"/>
          <w:sz w:val="21"/>
          <w:szCs w:val="21"/>
        </w:rPr>
        <w:t>，填写至乡镇、街道办。</w:t>
      </w:r>
    </w:p>
    <w:p w14:paraId="524E0B4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spacing w:val="13"/>
          <w:sz w:val="21"/>
          <w:szCs w:val="21"/>
        </w:rPr>
      </w:pPr>
      <w:r>
        <w:rPr>
          <w:spacing w:val="13"/>
          <w:sz w:val="21"/>
          <w:szCs w:val="21"/>
        </w:rPr>
        <w:t>(</w:t>
      </w:r>
      <w:r>
        <w:rPr>
          <w:rFonts w:hint="eastAsia"/>
          <w:spacing w:val="13"/>
          <w:sz w:val="21"/>
          <w:szCs w:val="21"/>
          <w:lang w:val="en-US" w:eastAsia="zh-CN"/>
        </w:rPr>
        <w:t>3</w:t>
      </w:r>
      <w:r>
        <w:rPr>
          <w:spacing w:val="13"/>
          <w:sz w:val="21"/>
          <w:szCs w:val="21"/>
        </w:rPr>
        <w:t>)建设期：</w:t>
      </w:r>
      <w:r>
        <w:rPr>
          <w:rFonts w:hint="eastAsia" w:ascii="Arial" w:hAnsi="Arial" w:eastAsia="宋体" w:cs="Arial"/>
          <w:spacing w:val="13"/>
          <w:sz w:val="21"/>
          <w:szCs w:val="21"/>
          <w:lang w:val="en-US" w:eastAsia="zh-CN"/>
        </w:rPr>
        <w:t>建设项目建设起止时间</w:t>
      </w:r>
      <w:r>
        <w:rPr>
          <w:rFonts w:ascii="Arial" w:hAnsi="Arial" w:eastAsia="Arial" w:cs="Arial"/>
          <w:spacing w:val="13"/>
          <w:sz w:val="21"/>
          <w:szCs w:val="21"/>
        </w:rPr>
        <w:t>。</w:t>
      </w:r>
    </w:p>
    <w:p w14:paraId="3F0CD00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spacing w:val="13"/>
          <w:sz w:val="21"/>
          <w:szCs w:val="21"/>
        </w:rPr>
      </w:pPr>
      <w:r>
        <w:rPr>
          <w:spacing w:val="13"/>
          <w:sz w:val="21"/>
          <w:szCs w:val="21"/>
        </w:rPr>
        <w:t>(</w:t>
      </w:r>
      <w:r>
        <w:rPr>
          <w:rFonts w:hint="eastAsia"/>
          <w:spacing w:val="13"/>
          <w:sz w:val="21"/>
          <w:szCs w:val="21"/>
          <w:lang w:val="en-US" w:eastAsia="zh-CN"/>
        </w:rPr>
        <w:t>4</w:t>
      </w:r>
      <w:r>
        <w:rPr>
          <w:spacing w:val="13"/>
          <w:sz w:val="21"/>
          <w:szCs w:val="21"/>
        </w:rPr>
        <w:t>)</w:t>
      </w:r>
      <w:r>
        <w:rPr>
          <w:rFonts w:hint="eastAsia" w:ascii="宋体" w:hAnsi="宋体" w:eastAsia="宋体" w:cs="宋体"/>
          <w:spacing w:val="5"/>
          <w:sz w:val="21"/>
          <w:szCs w:val="21"/>
          <w:lang w:val="en-US" w:eastAsia="zh-CN"/>
        </w:rPr>
        <w:t>基坑降水起止时间</w:t>
      </w:r>
      <w:r>
        <w:rPr>
          <w:spacing w:val="13"/>
          <w:sz w:val="21"/>
          <w:szCs w:val="21"/>
        </w:rPr>
        <w:t>：</w:t>
      </w:r>
      <w:r>
        <w:rPr>
          <w:rFonts w:hint="eastAsia" w:ascii="宋体" w:hAnsi="宋体" w:eastAsia="宋体" w:cs="宋体"/>
          <w:spacing w:val="5"/>
          <w:sz w:val="21"/>
          <w:szCs w:val="21"/>
          <w:lang w:val="en-US" w:eastAsia="zh-CN"/>
        </w:rPr>
        <w:t>项目取水的起止日期</w:t>
      </w:r>
      <w:r>
        <w:rPr>
          <w:spacing w:val="13"/>
          <w:sz w:val="21"/>
          <w:szCs w:val="21"/>
        </w:rPr>
        <w:t>。</w:t>
      </w:r>
    </w:p>
    <w:p w14:paraId="7D142B5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spacing w:val="13"/>
          <w:sz w:val="21"/>
          <w:szCs w:val="21"/>
          <w:lang w:val="en-US" w:eastAsia="zh-CN"/>
        </w:rPr>
      </w:pPr>
      <w:r>
        <w:rPr>
          <w:spacing w:val="13"/>
          <w:sz w:val="21"/>
          <w:szCs w:val="21"/>
        </w:rPr>
        <w:t>(</w:t>
      </w:r>
      <w:r>
        <w:rPr>
          <w:rFonts w:hint="eastAsia"/>
          <w:spacing w:val="13"/>
          <w:sz w:val="21"/>
          <w:szCs w:val="21"/>
          <w:lang w:val="en-US" w:eastAsia="zh-CN"/>
        </w:rPr>
        <w:t>5</w:t>
      </w:r>
      <w:r>
        <w:rPr>
          <w:spacing w:val="13"/>
          <w:sz w:val="21"/>
          <w:szCs w:val="21"/>
        </w:rPr>
        <w:t>)项目简介：</w:t>
      </w:r>
      <w:r>
        <w:rPr>
          <w:rFonts w:hint="eastAsia"/>
          <w:spacing w:val="13"/>
          <w:sz w:val="21"/>
          <w:szCs w:val="21"/>
          <w:lang w:val="en-US" w:eastAsia="zh-CN"/>
        </w:rPr>
        <w:t>介绍建设项目概况、基坑降水设计方案、项目取用退水情况、取水计量设施安装情况、节水和保护措施。</w:t>
      </w:r>
    </w:p>
    <w:p w14:paraId="2C089A8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spacing w:val="13"/>
          <w:sz w:val="21"/>
          <w:szCs w:val="21"/>
          <w:lang w:val="en-US" w:eastAsia="zh-CN"/>
        </w:rPr>
      </w:pPr>
      <w:r>
        <w:rPr>
          <w:rFonts w:hint="eastAsia"/>
          <w:spacing w:val="13"/>
          <w:sz w:val="21"/>
          <w:szCs w:val="21"/>
          <w:lang w:val="en-US" w:eastAsia="zh-CN"/>
        </w:rPr>
        <w:t>建设项目概况：包括建设项目工程概况、建设规模、建设计划和进度安排等。</w:t>
      </w:r>
    </w:p>
    <w:p w14:paraId="2EF0D44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spacing w:val="13"/>
          <w:sz w:val="21"/>
          <w:szCs w:val="21"/>
          <w:lang w:val="en-US" w:eastAsia="zh-CN"/>
        </w:rPr>
      </w:pPr>
      <w:r>
        <w:rPr>
          <w:rFonts w:hint="eastAsia"/>
          <w:spacing w:val="13"/>
          <w:sz w:val="21"/>
          <w:szCs w:val="21"/>
          <w:lang w:val="en-US" w:eastAsia="zh-CN"/>
        </w:rPr>
        <w:t>基坑降水设计方案：包括基坑概况介绍、止水方案、降水设计方案。</w:t>
      </w:r>
    </w:p>
    <w:p w14:paraId="41E5F8D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spacing w:val="13"/>
          <w:sz w:val="21"/>
          <w:szCs w:val="21"/>
          <w:lang w:val="en-US" w:eastAsia="zh-CN"/>
        </w:rPr>
      </w:pPr>
      <w:r>
        <w:rPr>
          <w:rFonts w:hint="eastAsia"/>
          <w:spacing w:val="13"/>
          <w:sz w:val="21"/>
          <w:szCs w:val="21"/>
          <w:lang w:val="en-US" w:eastAsia="zh-CN"/>
        </w:rPr>
        <w:t>基坑概况需介绍基坑位置、形状、周长、面积、开挖深度、标高等；止水方案需介绍止水帷幕的形式、范围、阻断情况等；降水设计方案需介绍基坑降水方法、降水井数量、降水井设计参数、观测井布置情况等，介绍不同施工阶段基坑降水时间、设计降水深度等。</w:t>
      </w:r>
    </w:p>
    <w:p w14:paraId="4F745C6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spacing w:val="13"/>
          <w:sz w:val="21"/>
          <w:szCs w:val="21"/>
          <w:lang w:val="en-US" w:eastAsia="zh-CN"/>
        </w:rPr>
      </w:pPr>
      <w:r>
        <w:rPr>
          <w:rFonts w:hint="eastAsia"/>
          <w:spacing w:val="13"/>
          <w:sz w:val="21"/>
          <w:szCs w:val="21"/>
          <w:lang w:val="en-US" w:eastAsia="zh-CN"/>
        </w:rPr>
        <w:t>项目取用退水情况：包括项目取水情况、项目用水情况和项目退水情况。</w:t>
      </w:r>
    </w:p>
    <w:p w14:paraId="349A4F7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spacing w:val="13"/>
          <w:sz w:val="21"/>
          <w:szCs w:val="21"/>
          <w:lang w:val="en-US" w:eastAsia="zh-CN"/>
        </w:rPr>
      </w:pPr>
      <w:r>
        <w:rPr>
          <w:rFonts w:hint="eastAsia"/>
          <w:spacing w:val="13"/>
          <w:sz w:val="21"/>
          <w:szCs w:val="21"/>
          <w:lang w:val="en-US" w:eastAsia="zh-CN"/>
        </w:rPr>
        <w:t>项目取水情况：着重介绍项目取水时段、取水量情况。对存在取用市政管网水等其他水源情况，需介绍水源类型和取水量情况。</w:t>
      </w:r>
    </w:p>
    <w:p w14:paraId="425B681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spacing w:val="13"/>
          <w:sz w:val="21"/>
          <w:szCs w:val="21"/>
          <w:lang w:val="en-US" w:eastAsia="zh-CN"/>
        </w:rPr>
      </w:pPr>
      <w:r>
        <w:rPr>
          <w:rFonts w:hint="eastAsia"/>
          <w:spacing w:val="13"/>
          <w:sz w:val="21"/>
          <w:szCs w:val="21"/>
          <w:lang w:val="en-US" w:eastAsia="zh-CN"/>
        </w:rPr>
        <w:t>项目用水情况：对存在回用基坑排水的项目，需着重介绍回用水的用途、水量等。</w:t>
      </w:r>
    </w:p>
    <w:p w14:paraId="3FBE73E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spacing w:val="13"/>
          <w:sz w:val="21"/>
          <w:szCs w:val="21"/>
          <w:lang w:val="en-US" w:eastAsia="zh-CN"/>
        </w:rPr>
      </w:pPr>
      <w:r>
        <w:rPr>
          <w:rFonts w:hint="eastAsia"/>
          <w:b w:val="0"/>
          <w:bCs w:val="0"/>
          <w:spacing w:val="13"/>
          <w:sz w:val="21"/>
          <w:szCs w:val="21"/>
          <w:highlight w:val="none"/>
          <w:lang w:val="en-US" w:eastAsia="zh-CN"/>
        </w:rPr>
        <w:t>项目退水情况</w:t>
      </w:r>
      <w:r>
        <w:rPr>
          <w:rFonts w:hint="eastAsia"/>
          <w:b w:val="0"/>
          <w:bCs w:val="0"/>
          <w:spacing w:val="13"/>
          <w:sz w:val="21"/>
          <w:szCs w:val="21"/>
          <w:lang w:val="en-US" w:eastAsia="zh-CN"/>
        </w:rPr>
        <w:t>：</w:t>
      </w:r>
      <w:r>
        <w:rPr>
          <w:rFonts w:hint="eastAsia"/>
          <w:b w:val="0"/>
          <w:bCs w:val="0"/>
          <w:spacing w:val="13"/>
          <w:sz w:val="21"/>
          <w:szCs w:val="21"/>
          <w:highlight w:val="none"/>
          <w:lang w:val="en-US" w:eastAsia="zh-CN"/>
        </w:rPr>
        <w:t>需着重介绍项目</w:t>
      </w:r>
      <w:r>
        <w:rPr>
          <w:rFonts w:hint="eastAsia"/>
          <w:spacing w:val="13"/>
          <w:sz w:val="21"/>
          <w:szCs w:val="21"/>
          <w:highlight w:val="none"/>
          <w:lang w:eastAsia="zh-CN"/>
        </w:rPr>
        <w:t>退水系统组成及排放方式。</w:t>
      </w:r>
      <w:r>
        <w:rPr>
          <w:rFonts w:hint="eastAsia"/>
          <w:spacing w:val="13"/>
          <w:sz w:val="21"/>
          <w:szCs w:val="21"/>
          <w:lang w:val="en-US" w:eastAsia="zh-CN"/>
        </w:rPr>
        <w:t xml:space="preserve">退水应包括两方面内容，一是基坑降水排放的地下水，二是施工期间基坑排水回用以及其他水源用水产生并排放的污水。 </w:t>
      </w:r>
    </w:p>
    <w:p w14:paraId="7B605EF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default"/>
          <w:spacing w:val="13"/>
          <w:sz w:val="21"/>
          <w:szCs w:val="21"/>
          <w:lang w:val="en-US" w:eastAsia="zh-CN"/>
        </w:rPr>
      </w:pPr>
      <w:r>
        <w:rPr>
          <w:rFonts w:hint="eastAsia"/>
          <w:spacing w:val="13"/>
          <w:sz w:val="21"/>
          <w:szCs w:val="21"/>
          <w:lang w:val="en-US" w:eastAsia="zh-CN"/>
        </w:rPr>
        <w:t>取水计量设施安装情况：简要介绍取水排水计量设施类型及选型、安装位置等情况。</w:t>
      </w:r>
    </w:p>
    <w:p w14:paraId="231E80BC">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default"/>
          <w:spacing w:val="13"/>
          <w:sz w:val="21"/>
          <w:szCs w:val="21"/>
          <w:lang w:val="en-US" w:eastAsia="zh-CN"/>
        </w:rPr>
      </w:pPr>
      <w:r>
        <w:rPr>
          <w:rFonts w:hint="eastAsia"/>
          <w:spacing w:val="13"/>
          <w:sz w:val="21"/>
          <w:szCs w:val="21"/>
          <w:lang w:val="en-US" w:eastAsia="zh-CN"/>
        </w:rPr>
        <w:t>节水和保护措施等：附区域位置图、水井及平面布置图。</w:t>
      </w:r>
    </w:p>
    <w:p w14:paraId="357CDDA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32" w:firstLineChars="200"/>
        <w:jc w:val="both"/>
        <w:textAlignment w:val="baseline"/>
        <w:rPr>
          <w:spacing w:val="3"/>
          <w:sz w:val="21"/>
          <w:szCs w:val="21"/>
        </w:rPr>
      </w:pPr>
      <w:r>
        <w:rPr>
          <w:rFonts w:hint="eastAsia"/>
          <w:spacing w:val="3"/>
          <w:sz w:val="21"/>
          <w:szCs w:val="21"/>
          <w:lang w:val="en-US" w:eastAsia="zh-CN"/>
        </w:rPr>
        <w:t>2</w:t>
      </w:r>
      <w:r>
        <w:rPr>
          <w:spacing w:val="3"/>
          <w:sz w:val="21"/>
          <w:szCs w:val="21"/>
        </w:rPr>
        <w:t>.“二、用水合理性分析及节水评价”部分有关内容说明：</w:t>
      </w:r>
    </w:p>
    <w:p w14:paraId="04A9B0D9">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sz w:val="21"/>
          <w:szCs w:val="21"/>
        </w:rPr>
      </w:pPr>
      <w:r>
        <w:rPr>
          <w:spacing w:val="13"/>
          <w:sz w:val="21"/>
          <w:szCs w:val="21"/>
        </w:rPr>
        <w:t>(1)</w:t>
      </w:r>
      <w:r>
        <w:rPr>
          <w:spacing w:val="20"/>
          <w:sz w:val="21"/>
          <w:szCs w:val="21"/>
        </w:rPr>
        <w:t>近年来用水情况：简述项目</w:t>
      </w:r>
      <w:r>
        <w:rPr>
          <w:rFonts w:hint="eastAsia"/>
          <w:spacing w:val="20"/>
          <w:sz w:val="21"/>
          <w:szCs w:val="21"/>
          <w:lang w:val="en-US" w:eastAsia="zh-CN"/>
        </w:rPr>
        <w:t>基坑排水回用</w:t>
      </w:r>
      <w:r>
        <w:rPr>
          <w:spacing w:val="20"/>
          <w:sz w:val="21"/>
          <w:szCs w:val="21"/>
        </w:rPr>
        <w:t>情</w:t>
      </w:r>
      <w:r>
        <w:rPr>
          <w:spacing w:val="19"/>
          <w:sz w:val="21"/>
          <w:szCs w:val="21"/>
        </w:rPr>
        <w:t>况，包括取水</w:t>
      </w:r>
      <w:r>
        <w:rPr>
          <w:spacing w:val="8"/>
          <w:sz w:val="21"/>
          <w:szCs w:val="21"/>
        </w:rPr>
        <w:t>用途、</w:t>
      </w:r>
      <w:r>
        <w:rPr>
          <w:rFonts w:hint="eastAsia"/>
          <w:spacing w:val="8"/>
          <w:sz w:val="21"/>
          <w:szCs w:val="21"/>
          <w:lang w:val="en-US" w:eastAsia="zh-CN"/>
        </w:rPr>
        <w:t>取用水量等。</w:t>
      </w:r>
    </w:p>
    <w:p w14:paraId="5F2C565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84" w:firstLineChars="200"/>
        <w:jc w:val="both"/>
        <w:textAlignment w:val="baseline"/>
        <w:rPr>
          <w:sz w:val="21"/>
          <w:szCs w:val="21"/>
        </w:rPr>
      </w:pPr>
      <w:r>
        <w:rPr>
          <w:spacing w:val="16"/>
          <w:sz w:val="21"/>
          <w:szCs w:val="21"/>
        </w:rPr>
        <w:t>(2)主要用水环节：列举项目</w:t>
      </w:r>
      <w:r>
        <w:rPr>
          <w:rFonts w:hint="eastAsia"/>
          <w:spacing w:val="16"/>
          <w:sz w:val="21"/>
          <w:szCs w:val="21"/>
          <w:lang w:val="en-US" w:eastAsia="zh-CN"/>
        </w:rPr>
        <w:t>基坑排水回用部分</w:t>
      </w:r>
      <w:r>
        <w:rPr>
          <w:spacing w:val="16"/>
          <w:sz w:val="21"/>
          <w:szCs w:val="21"/>
        </w:rPr>
        <w:t>的主要用水环节</w:t>
      </w:r>
      <w:r>
        <w:rPr>
          <w:rFonts w:hint="eastAsia" w:eastAsia="宋体"/>
          <w:spacing w:val="-57"/>
          <w:sz w:val="21"/>
          <w:szCs w:val="21"/>
          <w:lang w:eastAsia="zh-CN"/>
        </w:rPr>
        <w:t>；</w:t>
      </w:r>
      <w:r>
        <w:rPr>
          <w:spacing w:val="20"/>
          <w:sz w:val="21"/>
          <w:szCs w:val="21"/>
        </w:rPr>
        <w:t>说明项目主要用水环节用</w:t>
      </w:r>
      <w:r>
        <w:rPr>
          <w:rFonts w:hint="eastAsia" w:eastAsia="宋体"/>
          <w:spacing w:val="20"/>
          <w:sz w:val="21"/>
          <w:szCs w:val="21"/>
          <w:lang w:eastAsia="zh-CN"/>
        </w:rPr>
        <w:t>（</w:t>
      </w:r>
      <w:r>
        <w:rPr>
          <w:spacing w:val="20"/>
          <w:sz w:val="21"/>
          <w:szCs w:val="21"/>
        </w:rPr>
        <w:t>耗</w:t>
      </w:r>
      <w:r>
        <w:rPr>
          <w:rFonts w:hint="eastAsia" w:eastAsia="宋体"/>
          <w:spacing w:val="20"/>
          <w:sz w:val="21"/>
          <w:szCs w:val="21"/>
          <w:lang w:eastAsia="zh-CN"/>
        </w:rPr>
        <w:t>）</w:t>
      </w:r>
      <w:r>
        <w:rPr>
          <w:spacing w:val="19"/>
          <w:sz w:val="21"/>
          <w:szCs w:val="21"/>
        </w:rPr>
        <w:t>水量及设计参数，列出水量</w:t>
      </w:r>
      <w:r>
        <w:rPr>
          <w:spacing w:val="1"/>
          <w:sz w:val="21"/>
          <w:szCs w:val="21"/>
        </w:rPr>
        <w:t>平衡表</w:t>
      </w:r>
      <w:r>
        <w:rPr>
          <w:rFonts w:hint="eastAsia"/>
          <w:spacing w:val="1"/>
          <w:sz w:val="21"/>
          <w:szCs w:val="21"/>
          <w:lang w:val="en-US" w:eastAsia="zh-CN"/>
        </w:rPr>
        <w:t>或图</w:t>
      </w:r>
      <w:r>
        <w:rPr>
          <w:rFonts w:hint="eastAsia" w:eastAsia="宋体"/>
          <w:spacing w:val="1"/>
          <w:sz w:val="21"/>
          <w:szCs w:val="21"/>
          <w:lang w:eastAsia="zh-CN"/>
        </w:rPr>
        <w:t>。</w:t>
      </w:r>
    </w:p>
    <w:p w14:paraId="68A0B0B8">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8" w:firstLineChars="200"/>
        <w:jc w:val="both"/>
        <w:textAlignment w:val="baseline"/>
        <w:rPr>
          <w:sz w:val="21"/>
          <w:szCs w:val="21"/>
        </w:rPr>
      </w:pPr>
      <w:r>
        <w:rPr>
          <w:spacing w:val="12"/>
          <w:sz w:val="21"/>
          <w:szCs w:val="21"/>
        </w:rPr>
        <w:t>(3)主要用水指标：</w:t>
      </w:r>
      <w:r>
        <w:rPr>
          <w:spacing w:val="12"/>
          <w:sz w:val="21"/>
          <w:szCs w:val="21"/>
          <w:highlight w:val="none"/>
        </w:rPr>
        <w:t>简要分析项目</w:t>
      </w:r>
      <w:r>
        <w:rPr>
          <w:rFonts w:hint="eastAsia"/>
          <w:spacing w:val="16"/>
          <w:sz w:val="21"/>
          <w:szCs w:val="21"/>
          <w:lang w:val="en-US" w:eastAsia="zh-CN"/>
        </w:rPr>
        <w:t>基坑排水回用部分</w:t>
      </w:r>
      <w:r>
        <w:rPr>
          <w:spacing w:val="12"/>
          <w:sz w:val="21"/>
          <w:szCs w:val="21"/>
          <w:highlight w:val="none"/>
        </w:rPr>
        <w:t>的单位用水指标，</w:t>
      </w:r>
      <w:r>
        <w:rPr>
          <w:spacing w:val="6"/>
          <w:sz w:val="21"/>
          <w:szCs w:val="21"/>
          <w:highlight w:val="none"/>
        </w:rPr>
        <w:t>并说明是否满足国家、地方以及行业的</w:t>
      </w:r>
      <w:r>
        <w:rPr>
          <w:rFonts w:hint="eastAsia"/>
          <w:spacing w:val="6"/>
          <w:sz w:val="21"/>
          <w:szCs w:val="21"/>
          <w:highlight w:val="none"/>
          <w:lang w:val="en-US" w:eastAsia="zh-CN"/>
        </w:rPr>
        <w:t>相关标准</w:t>
      </w:r>
      <w:r>
        <w:rPr>
          <w:spacing w:val="6"/>
          <w:sz w:val="21"/>
          <w:szCs w:val="21"/>
          <w:highlight w:val="none"/>
        </w:rPr>
        <w:t>要</w:t>
      </w:r>
      <w:r>
        <w:rPr>
          <w:spacing w:val="-2"/>
          <w:sz w:val="21"/>
          <w:szCs w:val="21"/>
          <w:highlight w:val="none"/>
        </w:rPr>
        <w:t>求</w:t>
      </w:r>
      <w:r>
        <w:rPr>
          <w:rFonts w:ascii="宋体" w:hAnsi="宋体" w:eastAsia="宋体" w:cs="宋体"/>
          <w:sz w:val="21"/>
          <w:szCs w:val="21"/>
          <w:highlight w:val="none"/>
        </w:rPr>
        <w:t>。</w:t>
      </w:r>
    </w:p>
    <w:p w14:paraId="2E6EFA8B">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spacing w:val="11"/>
          <w:sz w:val="21"/>
          <w:szCs w:val="21"/>
          <w:lang w:val="en-US" w:eastAsia="zh-CN"/>
        </w:rPr>
      </w:pPr>
      <w:r>
        <w:rPr>
          <w:spacing w:val="11"/>
          <w:sz w:val="21"/>
          <w:szCs w:val="21"/>
        </w:rPr>
        <w:t>(4)节水评价：</w:t>
      </w:r>
      <w:r>
        <w:rPr>
          <w:rFonts w:hint="eastAsia"/>
          <w:spacing w:val="11"/>
          <w:sz w:val="21"/>
          <w:szCs w:val="21"/>
          <w:lang w:val="en-US" w:eastAsia="zh-CN"/>
        </w:rPr>
        <w:t>简要介绍基坑排水回用部分和基坑降水部分的节水评价。</w:t>
      </w:r>
    </w:p>
    <w:p w14:paraId="2C19DB0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464" w:firstLineChars="200"/>
        <w:jc w:val="both"/>
        <w:textAlignment w:val="baseline"/>
        <w:rPr>
          <w:spacing w:val="2"/>
          <w:sz w:val="21"/>
          <w:szCs w:val="21"/>
        </w:rPr>
      </w:pPr>
      <w:r>
        <w:rPr>
          <w:rFonts w:hint="eastAsia"/>
          <w:spacing w:val="11"/>
          <w:sz w:val="21"/>
          <w:szCs w:val="21"/>
          <w:lang w:val="en-US" w:eastAsia="zh-CN"/>
        </w:rPr>
        <w:t>基坑排水回用部分：</w:t>
      </w:r>
      <w:r>
        <w:rPr>
          <w:spacing w:val="11"/>
          <w:sz w:val="21"/>
          <w:szCs w:val="21"/>
        </w:rPr>
        <w:t>简要说明项目采用的</w:t>
      </w:r>
      <w:r>
        <w:rPr>
          <w:rFonts w:hint="eastAsia"/>
          <w:spacing w:val="11"/>
          <w:sz w:val="21"/>
          <w:szCs w:val="21"/>
          <w:lang w:val="en-US" w:eastAsia="zh-CN"/>
        </w:rPr>
        <w:t>回用</w:t>
      </w:r>
      <w:r>
        <w:rPr>
          <w:spacing w:val="11"/>
          <w:sz w:val="21"/>
          <w:szCs w:val="21"/>
        </w:rPr>
        <w:t>节水工艺，评价项目节水水平，</w:t>
      </w:r>
      <w:r>
        <w:rPr>
          <w:spacing w:val="2"/>
          <w:sz w:val="21"/>
          <w:szCs w:val="21"/>
        </w:rPr>
        <w:t>分析其合理性和先进性。</w:t>
      </w:r>
    </w:p>
    <w:p w14:paraId="1F9CF76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spacing w:val="11"/>
          <w:sz w:val="21"/>
          <w:szCs w:val="21"/>
          <w:lang w:val="en-US" w:eastAsia="zh-CN"/>
        </w:rPr>
      </w:pPr>
      <w:r>
        <w:rPr>
          <w:rFonts w:hint="default"/>
          <w:spacing w:val="11"/>
          <w:sz w:val="21"/>
          <w:szCs w:val="21"/>
          <w:lang w:val="en-US" w:eastAsia="zh-CN"/>
        </w:rPr>
        <w:t>基坑降水部分</w:t>
      </w:r>
      <w:r>
        <w:rPr>
          <w:rFonts w:hint="eastAsia"/>
          <w:spacing w:val="11"/>
          <w:sz w:val="21"/>
          <w:szCs w:val="21"/>
          <w:lang w:val="en-US" w:eastAsia="zh-CN"/>
        </w:rPr>
        <w:t>：提出减少地下水抽取与排水的具体工程措施、管理措施等。</w:t>
      </w:r>
    </w:p>
    <w:p w14:paraId="684C36B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sz w:val="21"/>
          <w:szCs w:val="21"/>
        </w:rPr>
      </w:pPr>
      <w:r>
        <w:rPr>
          <w:rFonts w:hint="eastAsia"/>
          <w:sz w:val="21"/>
          <w:szCs w:val="21"/>
          <w:lang w:val="en-US" w:eastAsia="zh-CN"/>
        </w:rPr>
        <w:t>3</w:t>
      </w:r>
      <w:r>
        <w:rPr>
          <w:sz w:val="21"/>
          <w:szCs w:val="21"/>
        </w:rPr>
        <w:t>.“三、取水水源论证”部分有关内容说明：</w:t>
      </w:r>
    </w:p>
    <w:p w14:paraId="1E8A7C4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spacing w:val="12"/>
          <w:sz w:val="21"/>
          <w:szCs w:val="21"/>
          <w:lang w:val="en-US" w:eastAsia="zh-CN"/>
        </w:rPr>
      </w:pPr>
      <w:r>
        <w:rPr>
          <w:spacing w:val="12"/>
          <w:sz w:val="21"/>
          <w:szCs w:val="21"/>
        </w:rPr>
        <w:t>(1)</w:t>
      </w:r>
      <w:r>
        <w:rPr>
          <w:rFonts w:hint="eastAsia"/>
          <w:spacing w:val="12"/>
          <w:sz w:val="21"/>
          <w:szCs w:val="21"/>
          <w:lang w:val="en-US" w:eastAsia="zh-CN"/>
        </w:rPr>
        <w:t>降水井数量：介绍降水井数量，并附水井信息表（包括开采层位、井深和井径）。</w:t>
      </w:r>
    </w:p>
    <w:p w14:paraId="1F38D34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cs="宋体"/>
          <w:spacing w:val="-2"/>
          <w:sz w:val="21"/>
          <w:szCs w:val="21"/>
          <w:lang w:eastAsia="zh-CN"/>
        </w:rPr>
      </w:pPr>
      <w:r>
        <w:rPr>
          <w:spacing w:val="12"/>
          <w:sz w:val="21"/>
          <w:szCs w:val="21"/>
        </w:rPr>
        <w:t>(</w:t>
      </w:r>
      <w:r>
        <w:rPr>
          <w:rFonts w:hint="eastAsia"/>
          <w:spacing w:val="12"/>
          <w:sz w:val="21"/>
          <w:szCs w:val="21"/>
          <w:lang w:val="en-US" w:eastAsia="zh-CN"/>
        </w:rPr>
        <w:t>2</w:t>
      </w:r>
      <w:r>
        <w:rPr>
          <w:spacing w:val="12"/>
          <w:sz w:val="21"/>
          <w:szCs w:val="21"/>
        </w:rPr>
        <w:t>)</w:t>
      </w:r>
      <w:r>
        <w:rPr>
          <w:rFonts w:ascii="宋体" w:hAnsi="宋体" w:eastAsia="宋体" w:cs="宋体"/>
          <w:spacing w:val="-2"/>
          <w:sz w:val="21"/>
          <w:szCs w:val="21"/>
        </w:rPr>
        <w:t>论证资料来源</w:t>
      </w:r>
      <w:r>
        <w:rPr>
          <w:rFonts w:hint="eastAsia" w:cs="宋体"/>
          <w:spacing w:val="-2"/>
          <w:sz w:val="21"/>
          <w:szCs w:val="21"/>
          <w:lang w:eastAsia="zh-CN"/>
        </w:rPr>
        <w:t>：说明论证采用的资料名称及资料来源。</w:t>
      </w:r>
    </w:p>
    <w:p w14:paraId="33174D77">
      <w:pPr>
        <w:pStyle w:val="4"/>
        <w:keepNext w:val="0"/>
        <w:keepLines w:val="0"/>
        <w:pageBreakBefore w:val="0"/>
        <w:widowControl/>
        <w:kinsoku/>
        <w:wordWrap/>
        <w:overflowPunct/>
        <w:topLinePunct w:val="0"/>
        <w:autoSpaceDE/>
        <w:autoSpaceDN/>
        <w:bidi w:val="0"/>
        <w:adjustRightInd w:val="0"/>
        <w:snapToGrid w:val="0"/>
        <w:spacing w:line="360" w:lineRule="auto"/>
        <w:ind w:left="0" w:leftChars="0" w:right="0" w:firstLine="468" w:firstLineChars="200"/>
        <w:jc w:val="both"/>
        <w:textAlignment w:val="baseline"/>
        <w:rPr>
          <w:rFonts w:hint="eastAsia"/>
          <w:sz w:val="21"/>
          <w:szCs w:val="21"/>
          <w:vertAlign w:val="baseline"/>
          <w:lang w:val="en-US" w:eastAsia="zh-CN"/>
        </w:rPr>
      </w:pPr>
      <w:r>
        <w:rPr>
          <w:spacing w:val="12"/>
          <w:sz w:val="21"/>
          <w:szCs w:val="21"/>
        </w:rPr>
        <w:t>(</w:t>
      </w:r>
      <w:r>
        <w:rPr>
          <w:rFonts w:hint="eastAsia"/>
          <w:spacing w:val="12"/>
          <w:sz w:val="21"/>
          <w:szCs w:val="21"/>
          <w:lang w:val="en-US" w:eastAsia="zh-CN"/>
        </w:rPr>
        <w:t>3</w:t>
      </w:r>
      <w:r>
        <w:rPr>
          <w:spacing w:val="12"/>
          <w:sz w:val="21"/>
          <w:szCs w:val="21"/>
        </w:rPr>
        <w:t>)</w:t>
      </w:r>
      <w:r>
        <w:rPr>
          <w:rFonts w:hint="eastAsia" w:ascii="宋体" w:hAnsi="宋体" w:eastAsia="宋体" w:cs="宋体"/>
          <w:spacing w:val="-3"/>
          <w:sz w:val="21"/>
          <w:szCs w:val="21"/>
          <w:lang w:val="en-US" w:eastAsia="zh-CN"/>
        </w:rPr>
        <w:t>基坑涌水量核算</w:t>
      </w:r>
      <w:r>
        <w:rPr>
          <w:rFonts w:hint="eastAsia" w:cs="宋体"/>
          <w:spacing w:val="-3"/>
          <w:sz w:val="21"/>
          <w:szCs w:val="21"/>
          <w:lang w:val="en-US" w:eastAsia="zh-CN"/>
        </w:rPr>
        <w:t>：</w:t>
      </w:r>
      <w:r>
        <w:rPr>
          <w:rFonts w:hint="eastAsia"/>
          <w:sz w:val="21"/>
          <w:szCs w:val="21"/>
          <w:vertAlign w:val="baseline"/>
          <w:lang w:val="en-US" w:eastAsia="zh-CN"/>
        </w:rPr>
        <w:t>简要说明场地水文地质条件；根据基坑开挖深度、拟建场地的水文地质条件、设计要求等，在现场进行抽水试验确定含水层水文地质参数</w:t>
      </w:r>
      <w:r>
        <w:rPr>
          <w:rFonts w:hint="default"/>
          <w:sz w:val="21"/>
          <w:szCs w:val="21"/>
          <w:vertAlign w:val="baseline"/>
          <w:lang w:val="en-US" w:eastAsia="zh-CN"/>
        </w:rPr>
        <w:t>，</w:t>
      </w:r>
      <w:r>
        <w:rPr>
          <w:rFonts w:hint="eastAsia"/>
          <w:sz w:val="21"/>
          <w:szCs w:val="21"/>
          <w:vertAlign w:val="baseline"/>
          <w:lang w:val="en-US" w:eastAsia="zh-CN"/>
        </w:rPr>
        <w:t>并附抽水试验结果表或抽水试验综合成果图等。</w:t>
      </w:r>
    </w:p>
    <w:p w14:paraId="2C512173">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sz w:val="21"/>
          <w:szCs w:val="21"/>
          <w:vertAlign w:val="baseline"/>
          <w:lang w:val="en-US" w:eastAsia="zh-CN"/>
        </w:rPr>
      </w:pPr>
      <w:r>
        <w:rPr>
          <w:rFonts w:hint="eastAsia"/>
          <w:sz w:val="21"/>
          <w:szCs w:val="21"/>
          <w:vertAlign w:val="baseline"/>
          <w:lang w:val="en-US" w:eastAsia="zh-CN"/>
        </w:rPr>
        <w:t>根据区域降水量、基坑止水帷幕类型、基坑开挖面积、水位降深、降水时间、各含水层及相对隔水层的相关参数计算基坑年取水量和最大日取水量。</w:t>
      </w:r>
    </w:p>
    <w:p w14:paraId="534BFE5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cs="宋体"/>
          <w:spacing w:val="10"/>
          <w:sz w:val="21"/>
          <w:szCs w:val="21"/>
          <w:lang w:val="en-US" w:eastAsia="zh-CN"/>
        </w:rPr>
      </w:pPr>
      <w:r>
        <w:rPr>
          <w:spacing w:val="11"/>
          <w:sz w:val="21"/>
          <w:szCs w:val="21"/>
        </w:rPr>
        <w:t>(4)</w:t>
      </w:r>
      <w:r>
        <w:rPr>
          <w:rFonts w:hint="eastAsia" w:ascii="宋体" w:hAnsi="宋体" w:eastAsia="宋体" w:cs="宋体"/>
          <w:spacing w:val="10"/>
          <w:sz w:val="21"/>
          <w:szCs w:val="21"/>
          <w:lang w:val="en-US" w:eastAsia="zh-CN"/>
        </w:rPr>
        <w:t>降水井数量分析</w:t>
      </w:r>
      <w:r>
        <w:rPr>
          <w:rFonts w:hint="eastAsia" w:cs="宋体"/>
          <w:spacing w:val="10"/>
          <w:sz w:val="21"/>
          <w:szCs w:val="21"/>
          <w:lang w:val="en-US" w:eastAsia="zh-CN"/>
        </w:rPr>
        <w:t>：简要说明降水井结构设计，计算建设项目施工降水所需的降水井数量，复核施工降水方案中设计的降水井数量是否合理。</w:t>
      </w:r>
    </w:p>
    <w:p w14:paraId="405D750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cs="宋体"/>
          <w:spacing w:val="10"/>
          <w:sz w:val="21"/>
          <w:szCs w:val="21"/>
          <w:lang w:val="en-US" w:eastAsia="zh-CN"/>
        </w:rPr>
      </w:pPr>
      <w:r>
        <w:rPr>
          <w:spacing w:val="11"/>
          <w:sz w:val="21"/>
          <w:szCs w:val="21"/>
        </w:rPr>
        <w:t>(</w:t>
      </w:r>
      <w:r>
        <w:rPr>
          <w:rFonts w:hint="eastAsia"/>
          <w:spacing w:val="11"/>
          <w:sz w:val="21"/>
          <w:szCs w:val="21"/>
          <w:lang w:val="en-US" w:eastAsia="zh-CN"/>
        </w:rPr>
        <w:t>5</w:t>
      </w:r>
      <w:r>
        <w:rPr>
          <w:spacing w:val="11"/>
          <w:sz w:val="21"/>
          <w:szCs w:val="21"/>
        </w:rPr>
        <w:t>)</w:t>
      </w:r>
      <w:r>
        <w:rPr>
          <w:rFonts w:ascii="宋体" w:hAnsi="宋体" w:eastAsia="宋体" w:cs="宋体"/>
          <w:spacing w:val="-2"/>
          <w:sz w:val="21"/>
          <w:szCs w:val="21"/>
        </w:rPr>
        <w:t>取水水质情况</w:t>
      </w:r>
      <w:r>
        <w:rPr>
          <w:rFonts w:hint="eastAsia" w:cs="宋体"/>
          <w:spacing w:val="-2"/>
          <w:sz w:val="21"/>
          <w:szCs w:val="21"/>
          <w:lang w:eastAsia="zh-CN"/>
        </w:rPr>
        <w:t>：</w:t>
      </w:r>
      <w:r>
        <w:rPr>
          <w:rFonts w:hint="eastAsia" w:ascii="宋体" w:hAnsi="宋体" w:eastAsia="宋体" w:cs="宋体"/>
          <w:sz w:val="21"/>
          <w:szCs w:val="21"/>
          <w:lang w:eastAsia="zh-CN"/>
        </w:rPr>
        <w:t>依据《地下水质量标准》（GB/T 14848-2017）对取水水质状况进行简要评价；对于回用部分，因取水用途不同，需按相应水质评价标准补充评价内容，并分析基坑降水回用部分的用水水质保证程度。</w:t>
      </w:r>
    </w:p>
    <w:p w14:paraId="0676B45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32" w:firstLineChars="200"/>
        <w:jc w:val="both"/>
        <w:textAlignment w:val="baseline"/>
        <w:rPr>
          <w:spacing w:val="3"/>
          <w:sz w:val="21"/>
          <w:szCs w:val="21"/>
        </w:rPr>
      </w:pPr>
      <w:r>
        <w:rPr>
          <w:rFonts w:hint="eastAsia"/>
          <w:spacing w:val="3"/>
          <w:sz w:val="21"/>
          <w:szCs w:val="21"/>
          <w:lang w:val="en-US" w:eastAsia="zh-CN"/>
        </w:rPr>
        <w:t>4</w:t>
      </w:r>
      <w:r>
        <w:rPr>
          <w:spacing w:val="3"/>
          <w:sz w:val="21"/>
          <w:szCs w:val="21"/>
        </w:rPr>
        <w:t>.“四、取退水影响分析及补偿措施”部分有关内容说明：</w:t>
      </w:r>
    </w:p>
    <w:p w14:paraId="2276AA9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spacing w:val="6"/>
          <w:sz w:val="21"/>
          <w:szCs w:val="21"/>
        </w:rPr>
      </w:pPr>
      <w:r>
        <w:rPr>
          <w:spacing w:val="13"/>
          <w:sz w:val="21"/>
          <w:szCs w:val="21"/>
        </w:rPr>
        <w:t>(1)取水影响分析：</w:t>
      </w:r>
      <w:r>
        <w:rPr>
          <w:spacing w:val="6"/>
          <w:sz w:val="21"/>
          <w:szCs w:val="21"/>
        </w:rPr>
        <w:t>分析项目</w:t>
      </w:r>
      <w:r>
        <w:rPr>
          <w:rFonts w:hint="eastAsia"/>
          <w:spacing w:val="6"/>
          <w:sz w:val="21"/>
          <w:szCs w:val="21"/>
          <w:lang w:val="en-US" w:eastAsia="zh-CN"/>
        </w:rPr>
        <w:t>基坑降水</w:t>
      </w:r>
      <w:r>
        <w:rPr>
          <w:spacing w:val="6"/>
          <w:sz w:val="21"/>
          <w:szCs w:val="21"/>
        </w:rPr>
        <w:t>对区域水资源、水生态、水环境以及其他取水户的影响情况。</w:t>
      </w:r>
    </w:p>
    <w:p w14:paraId="38AEE01E">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44" w:firstLineChars="200"/>
        <w:jc w:val="both"/>
        <w:textAlignment w:val="baseline"/>
        <w:rPr>
          <w:sz w:val="21"/>
          <w:szCs w:val="21"/>
        </w:rPr>
      </w:pPr>
      <w:r>
        <w:rPr>
          <w:rFonts w:hint="eastAsia"/>
          <w:spacing w:val="6"/>
          <w:sz w:val="21"/>
          <w:szCs w:val="21"/>
          <w:lang w:val="en-US" w:eastAsia="zh-CN"/>
        </w:rPr>
        <w:t>重点应调查项目周边已有取用水户情况，分析建设项目基坑降水对取水影响范围内地下水水位变化影响，进而分析对其他用水户影响。如基坑降水对其他取用水户产生影响较大，针对进坑降水对其他用水户的影响，需明确进一步采取的减缓措施。</w:t>
      </w:r>
    </w:p>
    <w:p w14:paraId="1F0CDCF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spacing w:val="6"/>
          <w:sz w:val="21"/>
          <w:szCs w:val="21"/>
          <w:lang w:val="en-US" w:eastAsia="zh-CN"/>
        </w:rPr>
      </w:pPr>
      <w:r>
        <w:rPr>
          <w:spacing w:val="12"/>
          <w:sz w:val="21"/>
          <w:szCs w:val="21"/>
        </w:rPr>
        <w:t>(2)退水影响分析：</w:t>
      </w:r>
      <w:r>
        <w:rPr>
          <w:rFonts w:hint="eastAsia"/>
          <w:spacing w:val="6"/>
          <w:sz w:val="21"/>
          <w:szCs w:val="21"/>
          <w:lang w:val="en-US" w:eastAsia="zh-CN"/>
        </w:rPr>
        <w:t>应介绍项目退水系统组成及排放方式。退水应包括两方面内容，一是基坑降水排放的地下水；二是施工期间基坑排水回用以及其他水源用水产生并排放的污水。</w:t>
      </w:r>
    </w:p>
    <w:p w14:paraId="599134A2">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44" w:firstLineChars="200"/>
        <w:jc w:val="both"/>
        <w:textAlignment w:val="baseline"/>
        <w:rPr>
          <w:rFonts w:hint="eastAsia"/>
          <w:spacing w:val="6"/>
          <w:sz w:val="21"/>
          <w:szCs w:val="21"/>
          <w:lang w:val="en-US" w:eastAsia="zh-CN"/>
        </w:rPr>
      </w:pPr>
      <w:r>
        <w:rPr>
          <w:rFonts w:hint="eastAsia"/>
          <w:spacing w:val="6"/>
          <w:sz w:val="21"/>
          <w:szCs w:val="21"/>
          <w:lang w:val="en-US" w:eastAsia="zh-CN"/>
        </w:rPr>
        <w:t>分析项目退水对水功能区、水生态和其他用水的影响。</w:t>
      </w:r>
    </w:p>
    <w:p w14:paraId="305D6A14">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spacing w:val="6"/>
          <w:sz w:val="21"/>
          <w:szCs w:val="21"/>
          <w:lang w:val="en-US" w:eastAsia="zh-CN"/>
        </w:rPr>
      </w:pPr>
      <w:r>
        <w:rPr>
          <w:spacing w:val="13"/>
          <w:sz w:val="21"/>
          <w:szCs w:val="21"/>
        </w:rPr>
        <w:t>(3)</w:t>
      </w:r>
      <w:r>
        <w:rPr>
          <w:rFonts w:hint="eastAsia" w:eastAsia="宋体"/>
          <w:sz w:val="21"/>
          <w:szCs w:val="21"/>
          <w:lang w:val="en-US" w:eastAsia="zh-CN"/>
        </w:rPr>
        <w:t>不利影响</w:t>
      </w:r>
      <w:r>
        <w:rPr>
          <w:rFonts w:hint="eastAsia"/>
          <w:sz w:val="21"/>
          <w:szCs w:val="21"/>
          <w:lang w:val="en-US" w:eastAsia="zh-CN"/>
        </w:rPr>
        <w:t>防止措施：</w:t>
      </w:r>
      <w:r>
        <w:rPr>
          <w:rFonts w:hint="eastAsia" w:eastAsia="宋体"/>
          <w:sz w:val="21"/>
          <w:szCs w:val="21"/>
          <w:lang w:val="en-US" w:eastAsia="zh-CN"/>
        </w:rPr>
        <w:t>介绍开挖深度及排水规模。开挖达到一定深度或者达到一定排水规模的地下工程，写明防止对地下水产生不利影响的措施方案。</w:t>
      </w:r>
    </w:p>
    <w:p w14:paraId="11BF3525">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2" w:firstLineChars="200"/>
        <w:jc w:val="both"/>
        <w:textAlignment w:val="baseline"/>
        <w:rPr>
          <w:sz w:val="21"/>
          <w:szCs w:val="21"/>
        </w:rPr>
      </w:pPr>
      <w:r>
        <w:rPr>
          <w:spacing w:val="13"/>
          <w:sz w:val="21"/>
          <w:szCs w:val="21"/>
        </w:rPr>
        <w:t>(</w:t>
      </w:r>
      <w:r>
        <w:rPr>
          <w:rFonts w:hint="eastAsia"/>
          <w:spacing w:val="13"/>
          <w:sz w:val="21"/>
          <w:szCs w:val="21"/>
          <w:lang w:val="en-US" w:eastAsia="zh-CN"/>
        </w:rPr>
        <w:t>4</w:t>
      </w:r>
      <w:r>
        <w:rPr>
          <w:spacing w:val="13"/>
          <w:sz w:val="21"/>
          <w:szCs w:val="21"/>
        </w:rPr>
        <w:t>)取退水影响补偿方案：按照国家有关法律法规规定，取</w:t>
      </w:r>
      <w:r>
        <w:rPr>
          <w:spacing w:val="12"/>
          <w:sz w:val="21"/>
          <w:szCs w:val="21"/>
        </w:rPr>
        <w:t>水单位或个人</w:t>
      </w:r>
      <w:r>
        <w:rPr>
          <w:spacing w:val="8"/>
          <w:sz w:val="21"/>
          <w:szCs w:val="21"/>
        </w:rPr>
        <w:t>因取水、退水对其他单位或个人有影响，涉</w:t>
      </w:r>
      <w:r>
        <w:rPr>
          <w:spacing w:val="7"/>
          <w:sz w:val="21"/>
          <w:szCs w:val="21"/>
        </w:rPr>
        <w:t>及补偿的，应提出补偿方案。</w:t>
      </w:r>
    </w:p>
    <w:p w14:paraId="0C982D70">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44" w:firstLineChars="200"/>
        <w:jc w:val="both"/>
        <w:textAlignment w:val="baseline"/>
        <w:rPr>
          <w:spacing w:val="6"/>
          <w:sz w:val="21"/>
          <w:szCs w:val="21"/>
        </w:rPr>
      </w:pPr>
      <w:r>
        <w:rPr>
          <w:rFonts w:hint="eastAsia"/>
          <w:spacing w:val="6"/>
          <w:sz w:val="21"/>
          <w:szCs w:val="21"/>
          <w:lang w:val="en-US" w:eastAsia="zh-CN"/>
        </w:rPr>
        <w:t>5</w:t>
      </w:r>
      <w:r>
        <w:rPr>
          <w:spacing w:val="6"/>
          <w:sz w:val="21"/>
          <w:szCs w:val="21"/>
        </w:rPr>
        <w:t>.“五、水资源节约保护管理措施”</w:t>
      </w:r>
      <w:r>
        <w:rPr>
          <w:rFonts w:hint="eastAsia"/>
          <w:spacing w:val="6"/>
          <w:sz w:val="21"/>
          <w:szCs w:val="21"/>
          <w:lang w:eastAsia="zh-CN"/>
        </w:rPr>
        <w:t>：</w:t>
      </w:r>
      <w:r>
        <w:rPr>
          <w:spacing w:val="6"/>
          <w:sz w:val="21"/>
          <w:szCs w:val="21"/>
        </w:rPr>
        <w:t>按照国家和地方水资源节约、保护和管理政策要求，提出加强节水、保护和管理的具体措施。</w:t>
      </w:r>
    </w:p>
    <w:p w14:paraId="18CB8F70">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20" w:firstLineChars="200"/>
        <w:jc w:val="both"/>
        <w:textAlignment w:val="baseline"/>
        <w:rPr>
          <w:sz w:val="21"/>
          <w:szCs w:val="21"/>
        </w:rPr>
      </w:pPr>
      <w:r>
        <w:rPr>
          <w:rFonts w:hint="eastAsia"/>
          <w:sz w:val="21"/>
          <w:szCs w:val="21"/>
          <w:highlight w:val="none"/>
          <w:lang w:val="en-US" w:eastAsia="zh-CN"/>
        </w:rPr>
        <w:t>应按照《取水计量技术导则》（GB/T 28714-2023）要求，介绍计量位置、计量要素；计量设施（器具）选型配备、安装方案；计量设施（器具）保护措施；监测计量与数据传输频次（达到在线计量规模的项目）等。</w:t>
      </w:r>
      <w:r>
        <w:rPr>
          <w:rFonts w:hint="eastAsia"/>
          <w:sz w:val="21"/>
          <w:szCs w:val="21"/>
          <w:lang w:val="en-US" w:eastAsia="zh-CN"/>
        </w:rPr>
        <w:t>附计量设施位置示意图。</w:t>
      </w:r>
    </w:p>
    <w:p w14:paraId="3FDB0B76">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44" w:firstLineChars="200"/>
        <w:jc w:val="both"/>
        <w:textAlignment w:val="baseline"/>
        <w:rPr>
          <w:spacing w:val="6"/>
          <w:sz w:val="21"/>
          <w:szCs w:val="21"/>
        </w:rPr>
      </w:pPr>
      <w:r>
        <w:rPr>
          <w:rFonts w:hint="eastAsia"/>
          <w:spacing w:val="6"/>
          <w:sz w:val="21"/>
          <w:szCs w:val="21"/>
          <w:lang w:val="en-US" w:eastAsia="zh-CN"/>
        </w:rPr>
        <w:t>6</w:t>
      </w:r>
      <w:r>
        <w:rPr>
          <w:spacing w:val="6"/>
          <w:sz w:val="21"/>
          <w:szCs w:val="21"/>
        </w:rPr>
        <w:t>.“六、结论”:综合项目用水节水评价、取水水源分析、取用水对生态环境及其他用水户的影响分析等，给出</w:t>
      </w:r>
      <w:r>
        <w:rPr>
          <w:rFonts w:hint="eastAsia"/>
          <w:spacing w:val="6"/>
          <w:sz w:val="21"/>
          <w:szCs w:val="21"/>
          <w:lang w:val="en-US" w:eastAsia="zh-CN"/>
        </w:rPr>
        <w:t>明确</w:t>
      </w:r>
      <w:r>
        <w:rPr>
          <w:spacing w:val="6"/>
          <w:sz w:val="21"/>
          <w:szCs w:val="21"/>
        </w:rPr>
        <w:t>结论性意见。</w:t>
      </w:r>
    </w:p>
    <w:p w14:paraId="01CC8864">
      <w:pPr>
        <w:pStyle w:val="4"/>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right="0" w:firstLine="444" w:firstLineChars="200"/>
        <w:jc w:val="both"/>
        <w:textAlignment w:val="baseline"/>
        <w:rPr>
          <w:rFonts w:hint="eastAsia" w:eastAsia="宋体"/>
          <w:spacing w:val="4"/>
          <w:sz w:val="21"/>
          <w:szCs w:val="21"/>
          <w:lang w:eastAsia="zh-CN"/>
        </w:rPr>
      </w:pPr>
      <w:r>
        <w:rPr>
          <w:rFonts w:hint="eastAsia"/>
          <w:spacing w:val="6"/>
          <w:sz w:val="21"/>
          <w:szCs w:val="21"/>
          <w:lang w:val="en-US" w:eastAsia="zh-CN"/>
        </w:rPr>
        <w:t>7</w:t>
      </w:r>
      <w:r>
        <w:rPr>
          <w:spacing w:val="6"/>
          <w:sz w:val="21"/>
          <w:szCs w:val="21"/>
        </w:rPr>
        <w:t>.根据项目情况，附项目位置图、取退水平面布置示意图</w:t>
      </w:r>
      <w:r>
        <w:rPr>
          <w:rFonts w:hint="eastAsia"/>
          <w:spacing w:val="6"/>
          <w:sz w:val="21"/>
          <w:szCs w:val="21"/>
          <w:lang w:eastAsia="zh-CN"/>
        </w:rPr>
        <w:t>、</w:t>
      </w:r>
      <w:r>
        <w:rPr>
          <w:rFonts w:hint="eastAsia"/>
          <w:spacing w:val="6"/>
          <w:sz w:val="21"/>
          <w:szCs w:val="21"/>
          <w:lang w:val="en-US" w:eastAsia="zh-CN"/>
        </w:rPr>
        <w:t>降水井分布图、计量设施位置示意图、抽水试验综合成果图</w:t>
      </w:r>
      <w:r>
        <w:rPr>
          <w:spacing w:val="4"/>
          <w:sz w:val="21"/>
          <w:szCs w:val="21"/>
        </w:rPr>
        <w:t>等必要附图和附件</w:t>
      </w:r>
      <w:r>
        <w:rPr>
          <w:rFonts w:hint="eastAsia"/>
          <w:spacing w:val="4"/>
          <w:sz w:val="21"/>
          <w:szCs w:val="21"/>
          <w:lang w:eastAsia="zh-CN"/>
        </w:rPr>
        <w:t>。</w:t>
      </w:r>
    </w:p>
    <w:p w14:paraId="45F12E35">
      <w:pPr>
        <w:pStyle w:val="4"/>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right="0" w:firstLine="436" w:firstLineChars="200"/>
        <w:jc w:val="both"/>
        <w:textAlignment w:val="baseline"/>
        <w:rPr>
          <w:rFonts w:hint="eastAsia" w:eastAsia="宋体"/>
          <w:color w:val="auto"/>
          <w:sz w:val="21"/>
          <w:szCs w:val="21"/>
          <w:lang w:eastAsia="zh-CN"/>
        </w:rPr>
      </w:pPr>
      <w:r>
        <w:rPr>
          <w:rFonts w:hint="eastAsia"/>
          <w:color w:val="auto"/>
          <w:spacing w:val="4"/>
          <w:sz w:val="21"/>
          <w:szCs w:val="21"/>
          <w:lang w:val="en-US" w:eastAsia="zh-CN"/>
        </w:rPr>
        <w:t>注：附件包括水质检测报告、项目备案或可研报告主要结论、环评报告主要结论等。达到一定排水规模的地下工程提供工程建设方案和防止对地下水产生不利影响的措施方案</w:t>
      </w:r>
      <w:r>
        <w:rPr>
          <w:color w:val="auto"/>
          <w:spacing w:val="4"/>
          <w:sz w:val="21"/>
          <w:szCs w:val="21"/>
        </w:rPr>
        <w:t>。</w:t>
      </w:r>
    </w:p>
    <w:p w14:paraId="186F783A">
      <w:pPr>
        <w:pStyle w:val="4"/>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36" w:firstLineChars="200"/>
        <w:jc w:val="both"/>
        <w:textAlignment w:val="baseline"/>
        <w:rPr>
          <w:sz w:val="21"/>
          <w:szCs w:val="21"/>
        </w:rPr>
      </w:pPr>
      <w:r>
        <w:rPr>
          <w:rFonts w:hint="eastAsia"/>
          <w:spacing w:val="4"/>
          <w:sz w:val="21"/>
          <w:szCs w:val="21"/>
          <w:lang w:val="en-US" w:eastAsia="zh-CN"/>
        </w:rPr>
        <w:t>8</w:t>
      </w:r>
      <w:r>
        <w:rPr>
          <w:spacing w:val="4"/>
          <w:sz w:val="21"/>
          <w:szCs w:val="21"/>
        </w:rPr>
        <w:t>.若表格空间不够，可附页说明。</w:t>
      </w:r>
    </w:p>
    <w:p w14:paraId="267DF5DF">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60" w:firstLineChars="200"/>
        <w:jc w:val="both"/>
        <w:textAlignment w:val="baseline"/>
        <w:rPr>
          <w:sz w:val="23"/>
          <w:szCs w:val="23"/>
        </w:rPr>
        <w:sectPr>
          <w:footerReference r:id="rId4" w:type="default"/>
          <w:pgSz w:w="11830" w:h="16670"/>
          <w:pgMar w:top="1416" w:right="1674" w:bottom="1279" w:left="1774" w:header="0" w:footer="1161" w:gutter="0"/>
          <w:pgNumType w:fmt="numberInDash" w:start="1"/>
          <w:cols w:space="720" w:num="1"/>
        </w:sectPr>
      </w:pPr>
    </w:p>
    <w:p w14:paraId="4ED622D8">
      <w:pPr>
        <w:spacing w:before="193"/>
      </w:pPr>
    </w:p>
    <w:tbl>
      <w:tblPr>
        <w:tblStyle w:val="11"/>
        <w:tblW w:w="9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3486"/>
        <w:gridCol w:w="2267"/>
        <w:gridCol w:w="2073"/>
      </w:tblGrid>
      <w:tr w14:paraId="62980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9090" w:type="dxa"/>
            <w:gridSpan w:val="4"/>
            <w:vAlign w:val="top"/>
          </w:tcPr>
          <w:p w14:paraId="25AF7FFD">
            <w:pPr>
              <w:pStyle w:val="10"/>
              <w:keepNext w:val="0"/>
              <w:keepLines w:val="0"/>
              <w:pageBreakBefore w:val="0"/>
              <w:widowControl/>
              <w:kinsoku/>
              <w:wordWrap/>
              <w:overflowPunct/>
              <w:topLinePunct w:val="0"/>
              <w:autoSpaceDE w:val="0"/>
              <w:autoSpaceDN w:val="0"/>
              <w:bidi w:val="0"/>
              <w:adjustRightInd w:val="0"/>
              <w:snapToGrid w:val="0"/>
              <w:spacing w:line="330" w:lineRule="auto"/>
              <w:textAlignment w:val="baseline"/>
            </w:pPr>
          </w:p>
          <w:p w14:paraId="74CD44CD">
            <w:pPr>
              <w:keepNext w:val="0"/>
              <w:keepLines w:val="0"/>
              <w:pageBreakBefore w:val="0"/>
              <w:widowControl/>
              <w:kinsoku/>
              <w:wordWrap/>
              <w:overflowPunct/>
              <w:topLinePunct w:val="0"/>
              <w:autoSpaceDE w:val="0"/>
              <w:autoSpaceDN w:val="0"/>
              <w:bidi w:val="0"/>
              <w:adjustRightInd w:val="0"/>
              <w:snapToGrid w:val="0"/>
              <w:spacing w:before="68" w:line="219" w:lineRule="auto"/>
              <w:ind w:left="4127"/>
              <w:textAlignment w:val="baseline"/>
              <w:rPr>
                <w:rFonts w:ascii="宋体" w:hAnsi="宋体" w:eastAsia="宋体" w:cs="宋体"/>
                <w:sz w:val="21"/>
                <w:szCs w:val="21"/>
              </w:rPr>
            </w:pPr>
            <w:r>
              <w:rPr>
                <w:rFonts w:ascii="宋体" w:hAnsi="宋体" w:eastAsia="宋体" w:cs="宋体"/>
                <w:b/>
                <w:bCs/>
                <w:spacing w:val="-6"/>
                <w:sz w:val="21"/>
                <w:szCs w:val="21"/>
              </w:rPr>
              <w:t>一、项目概况</w:t>
            </w:r>
          </w:p>
        </w:tc>
      </w:tr>
      <w:tr w14:paraId="018B3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264" w:type="dxa"/>
            <w:vAlign w:val="center"/>
          </w:tcPr>
          <w:p w14:paraId="3C38D5B4">
            <w:pPr>
              <w:keepNext w:val="0"/>
              <w:keepLines w:val="0"/>
              <w:pageBreakBefore w:val="0"/>
              <w:widowControl/>
              <w:kinsoku/>
              <w:wordWrap/>
              <w:overflowPunct/>
              <w:topLinePunct w:val="0"/>
              <w:autoSpaceDE w:val="0"/>
              <w:autoSpaceDN w:val="0"/>
              <w:bidi w:val="0"/>
              <w:adjustRightInd w:val="0"/>
              <w:snapToGrid w:val="0"/>
              <w:spacing w:before="68" w:line="220" w:lineRule="auto"/>
              <w:jc w:val="center"/>
              <w:textAlignment w:val="baseline"/>
              <w:rPr>
                <w:rFonts w:ascii="宋体" w:hAnsi="宋体" w:eastAsia="宋体" w:cs="宋体"/>
                <w:sz w:val="21"/>
                <w:szCs w:val="21"/>
              </w:rPr>
            </w:pPr>
            <w:r>
              <w:rPr>
                <w:rFonts w:ascii="宋体" w:hAnsi="宋体" w:eastAsia="宋体" w:cs="宋体"/>
                <w:spacing w:val="2"/>
                <w:sz w:val="21"/>
                <w:szCs w:val="21"/>
              </w:rPr>
              <w:t>项目名称</w:t>
            </w:r>
          </w:p>
        </w:tc>
        <w:tc>
          <w:tcPr>
            <w:tcW w:w="7826" w:type="dxa"/>
            <w:gridSpan w:val="3"/>
            <w:vAlign w:val="top"/>
          </w:tcPr>
          <w:p w14:paraId="2CF294F0">
            <w:pPr>
              <w:pStyle w:val="4"/>
              <w:keepNext w:val="0"/>
              <w:keepLines w:val="0"/>
              <w:pageBreakBefore w:val="0"/>
              <w:widowControl/>
              <w:kinsoku/>
              <w:wordWrap/>
              <w:overflowPunct/>
              <w:topLinePunct w:val="0"/>
              <w:autoSpaceDE w:val="0"/>
              <w:autoSpaceDN w:val="0"/>
              <w:bidi w:val="0"/>
              <w:adjustRightInd w:val="0"/>
              <w:snapToGrid w:val="0"/>
              <w:spacing w:before="0" w:beforeLines="50" w:line="360" w:lineRule="auto"/>
              <w:ind w:left="105" w:leftChars="50" w:right="105" w:rightChars="50" w:firstLine="468" w:firstLineChars="200"/>
              <w:jc w:val="both"/>
              <w:textAlignment w:val="baseline"/>
            </w:pPr>
            <w:r>
              <w:rPr>
                <w:rFonts w:hint="default" w:eastAsia="宋体"/>
                <w:spacing w:val="12"/>
                <w:sz w:val="21"/>
                <w:szCs w:val="21"/>
                <w:lang w:eastAsia="zh-CN"/>
              </w:rPr>
              <w:t>申请取水的项目名称，应与项目主管部门审批、核准、备案的项目名称一致。</w:t>
            </w:r>
          </w:p>
        </w:tc>
      </w:tr>
      <w:tr w14:paraId="6F413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64" w:type="dxa"/>
            <w:vAlign w:val="center"/>
          </w:tcPr>
          <w:p w14:paraId="6842B4B0">
            <w:pPr>
              <w:keepNext w:val="0"/>
              <w:keepLines w:val="0"/>
              <w:pageBreakBefore w:val="0"/>
              <w:widowControl/>
              <w:kinsoku/>
              <w:wordWrap/>
              <w:overflowPunct/>
              <w:topLinePunct w:val="0"/>
              <w:autoSpaceDE w:val="0"/>
              <w:autoSpaceDN w:val="0"/>
              <w:bidi w:val="0"/>
              <w:adjustRightInd w:val="0"/>
              <w:snapToGrid w:val="0"/>
              <w:spacing w:before="68" w:line="221" w:lineRule="auto"/>
              <w:jc w:val="center"/>
              <w:textAlignment w:val="baseline"/>
              <w:rPr>
                <w:rFonts w:ascii="宋体" w:hAnsi="宋体" w:eastAsia="宋体" w:cs="宋体"/>
                <w:sz w:val="21"/>
                <w:szCs w:val="21"/>
              </w:rPr>
            </w:pPr>
            <w:r>
              <w:rPr>
                <w:rFonts w:ascii="宋体" w:hAnsi="宋体" w:eastAsia="宋体" w:cs="宋体"/>
                <w:spacing w:val="4"/>
                <w:sz w:val="21"/>
                <w:szCs w:val="21"/>
              </w:rPr>
              <w:t>建设地点</w:t>
            </w:r>
          </w:p>
        </w:tc>
        <w:tc>
          <w:tcPr>
            <w:tcW w:w="3486" w:type="dxa"/>
            <w:vAlign w:val="top"/>
          </w:tcPr>
          <w:p w14:paraId="7254075D">
            <w:pPr>
              <w:pStyle w:val="4"/>
              <w:keepNext w:val="0"/>
              <w:keepLines w:val="0"/>
              <w:pageBreakBefore w:val="0"/>
              <w:widowControl/>
              <w:kinsoku/>
              <w:wordWrap/>
              <w:overflowPunct/>
              <w:topLinePunct w:val="0"/>
              <w:autoSpaceDE w:val="0"/>
              <w:autoSpaceDN w:val="0"/>
              <w:bidi w:val="0"/>
              <w:adjustRightInd w:val="0"/>
              <w:snapToGrid w:val="0"/>
              <w:spacing w:before="0" w:beforeLines="50" w:line="360" w:lineRule="auto"/>
              <w:ind w:left="105" w:leftChars="50" w:right="105" w:rightChars="50" w:firstLine="468" w:firstLineChars="200"/>
              <w:jc w:val="both"/>
              <w:textAlignment w:val="baseline"/>
            </w:pPr>
            <w:r>
              <w:rPr>
                <w:rFonts w:hint="default" w:eastAsia="宋体"/>
                <w:spacing w:val="12"/>
                <w:sz w:val="21"/>
                <w:szCs w:val="21"/>
                <w:lang w:val="en-US" w:eastAsia="en-US"/>
              </w:rPr>
              <w:t>项目所在行政区</w:t>
            </w:r>
            <w:r>
              <w:rPr>
                <w:rFonts w:hint="eastAsia"/>
                <w:spacing w:val="12"/>
                <w:sz w:val="21"/>
                <w:szCs w:val="21"/>
                <w:lang w:val="en-US" w:eastAsia="zh-CN"/>
              </w:rPr>
              <w:t>域</w:t>
            </w:r>
            <w:r>
              <w:rPr>
                <w:rFonts w:hint="default" w:eastAsia="宋体"/>
                <w:spacing w:val="12"/>
                <w:sz w:val="21"/>
                <w:szCs w:val="21"/>
                <w:lang w:val="en-US" w:eastAsia="en-US"/>
              </w:rPr>
              <w:t>，填写至乡镇、街道办。</w:t>
            </w:r>
          </w:p>
        </w:tc>
        <w:tc>
          <w:tcPr>
            <w:tcW w:w="2267" w:type="dxa"/>
            <w:vAlign w:val="center"/>
          </w:tcPr>
          <w:p w14:paraId="2DC6F95B">
            <w:pPr>
              <w:keepNext w:val="0"/>
              <w:keepLines w:val="0"/>
              <w:pageBreakBefore w:val="0"/>
              <w:widowControl/>
              <w:kinsoku/>
              <w:wordWrap/>
              <w:overflowPunct/>
              <w:topLinePunct w:val="0"/>
              <w:autoSpaceDE w:val="0"/>
              <w:autoSpaceDN w:val="0"/>
              <w:bidi w:val="0"/>
              <w:adjustRightInd w:val="0"/>
              <w:snapToGrid w:val="0"/>
              <w:spacing w:before="68" w:line="219" w:lineRule="auto"/>
              <w:jc w:val="center"/>
              <w:textAlignment w:val="baseline"/>
              <w:rPr>
                <w:rFonts w:ascii="宋体" w:hAnsi="宋体" w:eastAsia="宋体" w:cs="宋体"/>
                <w:sz w:val="21"/>
                <w:szCs w:val="21"/>
              </w:rPr>
            </w:pPr>
            <w:r>
              <w:rPr>
                <w:rFonts w:ascii="宋体" w:hAnsi="宋体" w:eastAsia="宋体" w:cs="宋体"/>
                <w:spacing w:val="5"/>
                <w:sz w:val="21"/>
                <w:szCs w:val="21"/>
              </w:rPr>
              <w:t>行业类别(代码)</w:t>
            </w:r>
          </w:p>
        </w:tc>
        <w:tc>
          <w:tcPr>
            <w:tcW w:w="2073" w:type="dxa"/>
            <w:vAlign w:val="top"/>
          </w:tcPr>
          <w:p w14:paraId="2CE200CE">
            <w:pPr>
              <w:pStyle w:val="10"/>
              <w:keepNext w:val="0"/>
              <w:keepLines w:val="0"/>
              <w:pageBreakBefore w:val="0"/>
              <w:widowControl/>
              <w:kinsoku/>
              <w:wordWrap/>
              <w:overflowPunct/>
              <w:topLinePunct w:val="0"/>
              <w:autoSpaceDE w:val="0"/>
              <w:autoSpaceDN w:val="0"/>
              <w:bidi w:val="0"/>
              <w:adjustRightInd w:val="0"/>
              <w:snapToGrid w:val="0"/>
              <w:textAlignment w:val="baseline"/>
            </w:pPr>
          </w:p>
        </w:tc>
      </w:tr>
      <w:tr w14:paraId="508FD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264" w:type="dxa"/>
            <w:vAlign w:val="center"/>
          </w:tcPr>
          <w:p w14:paraId="74A9CBC9">
            <w:pPr>
              <w:keepNext w:val="0"/>
              <w:keepLines w:val="0"/>
              <w:pageBreakBefore w:val="0"/>
              <w:widowControl/>
              <w:kinsoku/>
              <w:wordWrap/>
              <w:overflowPunct/>
              <w:topLinePunct w:val="0"/>
              <w:autoSpaceDE w:val="0"/>
              <w:autoSpaceDN w:val="0"/>
              <w:bidi w:val="0"/>
              <w:adjustRightInd w:val="0"/>
              <w:snapToGrid w:val="0"/>
              <w:spacing w:before="68" w:line="219" w:lineRule="auto"/>
              <w:jc w:val="center"/>
              <w:textAlignment w:val="baseline"/>
              <w:rPr>
                <w:rFonts w:ascii="宋体" w:hAnsi="宋体" w:eastAsia="宋体" w:cs="宋体"/>
                <w:sz w:val="21"/>
                <w:szCs w:val="21"/>
              </w:rPr>
            </w:pPr>
            <w:r>
              <w:rPr>
                <w:rFonts w:ascii="宋体" w:hAnsi="宋体" w:eastAsia="宋体" w:cs="宋体"/>
                <w:spacing w:val="-3"/>
                <w:sz w:val="21"/>
                <w:szCs w:val="21"/>
              </w:rPr>
              <w:t>建设规模</w:t>
            </w:r>
          </w:p>
        </w:tc>
        <w:tc>
          <w:tcPr>
            <w:tcW w:w="3486" w:type="dxa"/>
            <w:vAlign w:val="top"/>
          </w:tcPr>
          <w:p w14:paraId="1C95C157">
            <w:pPr>
              <w:pStyle w:val="4"/>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jc w:val="both"/>
              <w:textAlignment w:val="baseline"/>
            </w:pPr>
          </w:p>
        </w:tc>
        <w:tc>
          <w:tcPr>
            <w:tcW w:w="2267" w:type="dxa"/>
            <w:vAlign w:val="center"/>
          </w:tcPr>
          <w:p w14:paraId="53037FCB">
            <w:pPr>
              <w:keepNext w:val="0"/>
              <w:keepLines w:val="0"/>
              <w:pageBreakBefore w:val="0"/>
              <w:widowControl/>
              <w:kinsoku/>
              <w:wordWrap/>
              <w:overflowPunct/>
              <w:topLinePunct w:val="0"/>
              <w:autoSpaceDE w:val="0"/>
              <w:autoSpaceDN w:val="0"/>
              <w:bidi w:val="0"/>
              <w:adjustRightInd w:val="0"/>
              <w:snapToGrid w:val="0"/>
              <w:spacing w:before="68" w:line="220" w:lineRule="auto"/>
              <w:jc w:val="center"/>
              <w:textAlignment w:val="baseline"/>
              <w:rPr>
                <w:rFonts w:ascii="宋体" w:hAnsi="宋体" w:eastAsia="宋体" w:cs="宋体"/>
                <w:sz w:val="21"/>
                <w:szCs w:val="21"/>
              </w:rPr>
            </w:pPr>
            <w:r>
              <w:rPr>
                <w:rFonts w:ascii="宋体" w:hAnsi="宋体" w:eastAsia="宋体" w:cs="宋体"/>
                <w:spacing w:val="4"/>
                <w:sz w:val="21"/>
                <w:szCs w:val="21"/>
              </w:rPr>
              <w:t>建设期</w:t>
            </w:r>
          </w:p>
        </w:tc>
        <w:tc>
          <w:tcPr>
            <w:tcW w:w="2073" w:type="dxa"/>
            <w:vAlign w:val="top"/>
          </w:tcPr>
          <w:p w14:paraId="76167C25">
            <w:pPr>
              <w:pStyle w:val="4"/>
              <w:keepNext w:val="0"/>
              <w:keepLines w:val="0"/>
              <w:pageBreakBefore w:val="0"/>
              <w:widowControl/>
              <w:kinsoku/>
              <w:wordWrap/>
              <w:overflowPunct/>
              <w:topLinePunct w:val="0"/>
              <w:autoSpaceDE w:val="0"/>
              <w:autoSpaceDN w:val="0"/>
              <w:bidi w:val="0"/>
              <w:adjustRightInd w:val="0"/>
              <w:snapToGrid w:val="0"/>
              <w:spacing w:before="0" w:beforeLines="50" w:line="360" w:lineRule="auto"/>
              <w:ind w:left="105" w:leftChars="50" w:right="105" w:rightChars="50" w:firstLine="472" w:firstLineChars="200"/>
              <w:jc w:val="both"/>
              <w:textAlignment w:val="baseline"/>
            </w:pPr>
            <w:r>
              <w:rPr>
                <w:rFonts w:hint="eastAsia" w:ascii="Arial" w:hAnsi="Arial" w:eastAsia="宋体" w:cs="Arial"/>
                <w:spacing w:val="13"/>
                <w:sz w:val="21"/>
                <w:szCs w:val="21"/>
                <w:lang w:val="en-US" w:eastAsia="zh-CN"/>
              </w:rPr>
              <w:t>建设项目建设起止时间</w:t>
            </w:r>
            <w:r>
              <w:rPr>
                <w:rFonts w:ascii="Arial" w:hAnsi="Arial" w:eastAsia="Arial" w:cs="Arial"/>
                <w:spacing w:val="13"/>
                <w:sz w:val="21"/>
                <w:szCs w:val="21"/>
              </w:rPr>
              <w:t>。</w:t>
            </w:r>
          </w:p>
        </w:tc>
      </w:tr>
      <w:tr w14:paraId="73CBC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264" w:type="dxa"/>
            <w:vAlign w:val="center"/>
          </w:tcPr>
          <w:p w14:paraId="4C832173">
            <w:pPr>
              <w:keepNext w:val="0"/>
              <w:keepLines w:val="0"/>
              <w:pageBreakBefore w:val="0"/>
              <w:widowControl/>
              <w:kinsoku/>
              <w:wordWrap/>
              <w:overflowPunct/>
              <w:topLinePunct w:val="0"/>
              <w:autoSpaceDE w:val="0"/>
              <w:autoSpaceDN w:val="0"/>
              <w:bidi w:val="0"/>
              <w:adjustRightInd w:val="0"/>
              <w:snapToGrid w:val="0"/>
              <w:spacing w:before="68" w:line="219"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基坑降水起止时间</w:t>
            </w:r>
          </w:p>
        </w:tc>
        <w:tc>
          <w:tcPr>
            <w:tcW w:w="7826" w:type="dxa"/>
            <w:gridSpan w:val="3"/>
            <w:vAlign w:val="top"/>
          </w:tcPr>
          <w:p w14:paraId="08D56257">
            <w:pPr>
              <w:pStyle w:val="4"/>
              <w:keepNext w:val="0"/>
              <w:keepLines w:val="0"/>
              <w:pageBreakBefore w:val="0"/>
              <w:widowControl/>
              <w:kinsoku/>
              <w:wordWrap/>
              <w:overflowPunct/>
              <w:topLinePunct w:val="0"/>
              <w:autoSpaceDE w:val="0"/>
              <w:autoSpaceDN w:val="0"/>
              <w:bidi w:val="0"/>
              <w:adjustRightInd w:val="0"/>
              <w:snapToGrid w:val="0"/>
              <w:spacing w:before="0" w:beforeLines="50" w:line="360" w:lineRule="auto"/>
              <w:ind w:left="105" w:leftChars="50" w:right="105" w:rightChars="50" w:firstLine="440" w:firstLineChars="200"/>
              <w:jc w:val="both"/>
              <w:textAlignment w:val="baseline"/>
              <w:rPr>
                <w:rFonts w:hint="default" w:eastAsia="宋体"/>
                <w:lang w:val="en-US" w:eastAsia="zh-CN"/>
              </w:rPr>
            </w:pPr>
            <w:r>
              <w:rPr>
                <w:rFonts w:hint="eastAsia" w:ascii="宋体" w:hAnsi="宋体" w:eastAsia="宋体" w:cs="宋体"/>
                <w:spacing w:val="5"/>
                <w:sz w:val="21"/>
                <w:szCs w:val="21"/>
                <w:lang w:val="en-US" w:eastAsia="zh-CN"/>
              </w:rPr>
              <w:t>项目取水的起止日期</w:t>
            </w:r>
          </w:p>
        </w:tc>
      </w:tr>
      <w:tr w14:paraId="14222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7" w:hRule="atLeast"/>
        </w:trPr>
        <w:tc>
          <w:tcPr>
            <w:tcW w:w="1264" w:type="dxa"/>
            <w:vAlign w:val="center"/>
          </w:tcPr>
          <w:p w14:paraId="32D74CF3">
            <w:pPr>
              <w:keepNext w:val="0"/>
              <w:keepLines w:val="0"/>
              <w:pageBreakBefore w:val="0"/>
              <w:widowControl/>
              <w:kinsoku/>
              <w:wordWrap/>
              <w:overflowPunct/>
              <w:topLinePunct w:val="0"/>
              <w:autoSpaceDE w:val="0"/>
              <w:autoSpaceDN w:val="0"/>
              <w:bidi w:val="0"/>
              <w:adjustRightInd w:val="0"/>
              <w:snapToGrid w:val="0"/>
              <w:spacing w:before="68" w:line="219" w:lineRule="auto"/>
              <w:ind w:left="204"/>
              <w:jc w:val="left"/>
              <w:textAlignment w:val="baseline"/>
              <w:rPr>
                <w:rFonts w:ascii="宋体" w:hAnsi="宋体" w:eastAsia="宋体" w:cs="宋体"/>
                <w:sz w:val="21"/>
                <w:szCs w:val="21"/>
              </w:rPr>
            </w:pPr>
            <w:r>
              <w:rPr>
                <w:rFonts w:ascii="宋体" w:hAnsi="宋体" w:eastAsia="宋体" w:cs="宋体"/>
                <w:spacing w:val="3"/>
                <w:sz w:val="21"/>
                <w:szCs w:val="21"/>
              </w:rPr>
              <w:t>项目简介</w:t>
            </w:r>
          </w:p>
        </w:tc>
        <w:tc>
          <w:tcPr>
            <w:tcW w:w="7826" w:type="dxa"/>
            <w:gridSpan w:val="3"/>
            <w:vAlign w:val="top"/>
          </w:tcPr>
          <w:p w14:paraId="02E978C4">
            <w:pPr>
              <w:pStyle w:val="4"/>
              <w:keepNext w:val="0"/>
              <w:keepLines w:val="0"/>
              <w:pageBreakBefore w:val="0"/>
              <w:widowControl/>
              <w:numPr>
                <w:ilvl w:val="0"/>
                <w:numId w:val="1"/>
              </w:numPr>
              <w:kinsoku/>
              <w:wordWrap/>
              <w:overflowPunct/>
              <w:topLinePunct w:val="0"/>
              <w:autoSpaceDE/>
              <w:autoSpaceDN/>
              <w:bidi w:val="0"/>
              <w:adjustRightInd w:val="0"/>
              <w:snapToGrid w:val="0"/>
              <w:spacing w:beforeLines="100" w:line="360" w:lineRule="auto"/>
              <w:ind w:left="105" w:leftChars="50" w:right="105" w:rightChars="50" w:firstLine="420" w:firstLineChars="200"/>
              <w:jc w:val="both"/>
              <w:textAlignment w:val="baseline"/>
              <w:rPr>
                <w:rFonts w:hint="eastAsia"/>
                <w:b w:val="0"/>
                <w:bCs w:val="0"/>
                <w:sz w:val="21"/>
                <w:szCs w:val="21"/>
                <w:lang w:val="en-US" w:eastAsia="zh-CN"/>
              </w:rPr>
            </w:pPr>
            <w:r>
              <w:rPr>
                <w:rFonts w:hint="eastAsia"/>
                <w:b w:val="0"/>
                <w:bCs w:val="0"/>
                <w:sz w:val="21"/>
                <w:szCs w:val="21"/>
                <w:lang w:val="en-US" w:eastAsia="zh-CN"/>
              </w:rPr>
              <w:t>建设项目概况</w:t>
            </w:r>
          </w:p>
          <w:p w14:paraId="32DA755D">
            <w:pPr>
              <w:pStyle w:val="4"/>
              <w:keepNext w:val="0"/>
              <w:keepLines w:val="0"/>
              <w:pageBreakBefore w:val="0"/>
              <w:widowControl/>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default"/>
                <w:b w:val="0"/>
                <w:bCs w:val="0"/>
                <w:sz w:val="21"/>
                <w:szCs w:val="21"/>
                <w:lang w:val="en-US" w:eastAsia="zh-CN"/>
              </w:rPr>
            </w:pPr>
            <w:r>
              <w:rPr>
                <w:rFonts w:hint="eastAsia"/>
                <w:b w:val="0"/>
                <w:bCs w:val="0"/>
                <w:sz w:val="21"/>
                <w:szCs w:val="21"/>
                <w:lang w:val="en-US" w:eastAsia="zh-CN"/>
              </w:rPr>
              <w:t>建设项目基本情况包括建设项目工程概况、建设规模、建设计划和进度安排等</w:t>
            </w:r>
          </w:p>
          <w:p w14:paraId="6940E4AF">
            <w:pPr>
              <w:pStyle w:val="4"/>
              <w:keepNext w:val="0"/>
              <w:keepLines w:val="0"/>
              <w:pageBreakBefore w:val="0"/>
              <w:widowControl/>
              <w:numPr>
                <w:ilvl w:val="0"/>
                <w:numId w:val="1"/>
              </w:numPr>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default"/>
                <w:b w:val="0"/>
                <w:bCs w:val="0"/>
                <w:sz w:val="21"/>
                <w:szCs w:val="21"/>
                <w:lang w:val="en-US" w:eastAsia="zh-CN"/>
              </w:rPr>
            </w:pPr>
            <w:r>
              <w:rPr>
                <w:rFonts w:hint="eastAsia"/>
                <w:b w:val="0"/>
                <w:bCs w:val="0"/>
                <w:sz w:val="21"/>
                <w:szCs w:val="21"/>
                <w:lang w:val="en-US" w:eastAsia="zh-CN"/>
              </w:rPr>
              <w:t>基坑降水设计方案</w:t>
            </w:r>
          </w:p>
          <w:p w14:paraId="2A1F0861">
            <w:pPr>
              <w:pStyle w:val="4"/>
              <w:keepNext w:val="0"/>
              <w:keepLines w:val="0"/>
              <w:pageBreakBefore w:val="0"/>
              <w:widowControl/>
              <w:numPr>
                <w:ilvl w:val="0"/>
                <w:numId w:val="2"/>
              </w:numPr>
              <w:kinsoku/>
              <w:wordWrap/>
              <w:overflowPunct/>
              <w:topLinePunct w:val="0"/>
              <w:autoSpaceDE/>
              <w:autoSpaceDN/>
              <w:bidi w:val="0"/>
              <w:adjustRightInd w:val="0"/>
              <w:snapToGrid w:val="0"/>
              <w:spacing w:beforeLines="0" w:line="360" w:lineRule="auto"/>
              <w:ind w:leftChars="250" w:right="105" w:rightChars="50"/>
              <w:jc w:val="both"/>
              <w:textAlignment w:val="baseline"/>
              <w:rPr>
                <w:rFonts w:hint="eastAsia"/>
                <w:b w:val="0"/>
                <w:bCs w:val="0"/>
                <w:sz w:val="21"/>
                <w:szCs w:val="21"/>
                <w:lang w:val="en-US" w:eastAsia="zh-CN"/>
              </w:rPr>
            </w:pPr>
            <w:r>
              <w:rPr>
                <w:rFonts w:hint="eastAsia"/>
                <w:b w:val="0"/>
                <w:bCs w:val="0"/>
                <w:sz w:val="21"/>
                <w:szCs w:val="21"/>
                <w:lang w:val="en-US" w:eastAsia="zh-CN"/>
              </w:rPr>
              <w:t>基坑概况介绍</w:t>
            </w:r>
          </w:p>
          <w:p w14:paraId="697DBEFA">
            <w:pPr>
              <w:pStyle w:val="4"/>
              <w:keepNext w:val="0"/>
              <w:keepLines w:val="0"/>
              <w:pageBreakBefore w:val="0"/>
              <w:widowControl/>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default"/>
                <w:b w:val="0"/>
                <w:bCs w:val="0"/>
                <w:sz w:val="21"/>
                <w:szCs w:val="21"/>
                <w:lang w:val="en-US" w:eastAsia="zh-CN"/>
              </w:rPr>
            </w:pPr>
            <w:r>
              <w:rPr>
                <w:rFonts w:hint="eastAsia"/>
                <w:b w:val="0"/>
                <w:bCs w:val="0"/>
                <w:sz w:val="21"/>
                <w:szCs w:val="21"/>
                <w:lang w:val="en-US" w:eastAsia="zh-CN"/>
              </w:rPr>
              <w:t>介绍基坑位置、形状、周长、面积、开挖深度、标高等。</w:t>
            </w:r>
          </w:p>
          <w:p w14:paraId="016BD876">
            <w:pPr>
              <w:pStyle w:val="4"/>
              <w:keepNext w:val="0"/>
              <w:keepLines w:val="0"/>
              <w:pageBreakBefore w:val="0"/>
              <w:widowControl/>
              <w:numPr>
                <w:ilvl w:val="0"/>
                <w:numId w:val="2"/>
              </w:numPr>
              <w:kinsoku/>
              <w:wordWrap/>
              <w:overflowPunct/>
              <w:topLinePunct w:val="0"/>
              <w:autoSpaceDE/>
              <w:autoSpaceDN/>
              <w:bidi w:val="0"/>
              <w:adjustRightInd w:val="0"/>
              <w:snapToGrid w:val="0"/>
              <w:spacing w:beforeLines="0" w:line="360" w:lineRule="auto"/>
              <w:ind w:leftChars="250" w:right="105" w:rightChars="50"/>
              <w:jc w:val="both"/>
              <w:textAlignment w:val="baseline"/>
              <w:rPr>
                <w:rFonts w:hint="default"/>
                <w:b w:val="0"/>
                <w:bCs w:val="0"/>
                <w:sz w:val="21"/>
                <w:szCs w:val="21"/>
                <w:lang w:val="en-US" w:eastAsia="zh-CN"/>
              </w:rPr>
            </w:pPr>
            <w:r>
              <w:rPr>
                <w:rFonts w:hint="eastAsia"/>
                <w:b w:val="0"/>
                <w:bCs w:val="0"/>
                <w:sz w:val="21"/>
                <w:szCs w:val="21"/>
                <w:lang w:val="en-US" w:eastAsia="zh-CN"/>
              </w:rPr>
              <w:t>止水方案</w:t>
            </w:r>
          </w:p>
          <w:p w14:paraId="7242683F">
            <w:pPr>
              <w:pStyle w:val="4"/>
              <w:keepNext w:val="0"/>
              <w:keepLines w:val="0"/>
              <w:pageBreakBefore w:val="0"/>
              <w:widowControl/>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default"/>
                <w:b w:val="0"/>
                <w:bCs w:val="0"/>
                <w:sz w:val="21"/>
                <w:szCs w:val="21"/>
                <w:lang w:val="en-US" w:eastAsia="zh-CN"/>
              </w:rPr>
            </w:pPr>
            <w:r>
              <w:rPr>
                <w:rFonts w:hint="eastAsia"/>
                <w:b w:val="0"/>
                <w:bCs w:val="0"/>
                <w:sz w:val="21"/>
                <w:szCs w:val="21"/>
                <w:lang w:val="en-US" w:eastAsia="zh-CN"/>
              </w:rPr>
              <w:t>介绍止水帷幕的形式、范围、阻断情况等。</w:t>
            </w:r>
          </w:p>
          <w:p w14:paraId="065446EE">
            <w:pPr>
              <w:pStyle w:val="4"/>
              <w:keepNext w:val="0"/>
              <w:keepLines w:val="0"/>
              <w:pageBreakBefore w:val="0"/>
              <w:widowControl/>
              <w:numPr>
                <w:ilvl w:val="0"/>
                <w:numId w:val="2"/>
              </w:numPr>
              <w:kinsoku/>
              <w:wordWrap/>
              <w:overflowPunct/>
              <w:topLinePunct w:val="0"/>
              <w:autoSpaceDE/>
              <w:autoSpaceDN/>
              <w:bidi w:val="0"/>
              <w:adjustRightInd w:val="0"/>
              <w:snapToGrid w:val="0"/>
              <w:spacing w:beforeLines="0" w:line="360" w:lineRule="auto"/>
              <w:ind w:leftChars="250" w:right="105" w:rightChars="50"/>
              <w:jc w:val="both"/>
              <w:textAlignment w:val="baseline"/>
              <w:rPr>
                <w:rFonts w:hint="default"/>
                <w:b w:val="0"/>
                <w:bCs w:val="0"/>
                <w:sz w:val="21"/>
                <w:szCs w:val="21"/>
                <w:lang w:val="en-US" w:eastAsia="zh-CN"/>
              </w:rPr>
            </w:pPr>
            <w:r>
              <w:rPr>
                <w:rFonts w:hint="eastAsia"/>
                <w:b w:val="0"/>
                <w:bCs w:val="0"/>
                <w:sz w:val="21"/>
                <w:szCs w:val="21"/>
                <w:lang w:val="en-US" w:eastAsia="zh-CN"/>
              </w:rPr>
              <w:t>降水设计方案</w:t>
            </w:r>
          </w:p>
          <w:p w14:paraId="583889CE">
            <w:pPr>
              <w:pStyle w:val="4"/>
              <w:keepNext w:val="0"/>
              <w:keepLines w:val="0"/>
              <w:pageBreakBefore w:val="0"/>
              <w:widowControl/>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eastAsia"/>
                <w:b w:val="0"/>
                <w:bCs w:val="0"/>
                <w:sz w:val="21"/>
                <w:szCs w:val="21"/>
                <w:lang w:val="en-US" w:eastAsia="zh-CN"/>
              </w:rPr>
            </w:pPr>
            <w:r>
              <w:rPr>
                <w:rFonts w:hint="eastAsia"/>
                <w:b w:val="0"/>
                <w:bCs w:val="0"/>
                <w:sz w:val="21"/>
                <w:szCs w:val="21"/>
                <w:lang w:val="en-US" w:eastAsia="zh-CN"/>
              </w:rPr>
              <w:t>介绍基坑降水方法、降水井数量、降水井设计参数、观测井布置情况等。</w:t>
            </w:r>
          </w:p>
          <w:p w14:paraId="58EE92B0">
            <w:pPr>
              <w:pStyle w:val="4"/>
              <w:keepNext w:val="0"/>
              <w:keepLines w:val="0"/>
              <w:pageBreakBefore w:val="0"/>
              <w:widowControl/>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default"/>
                <w:b w:val="0"/>
                <w:bCs w:val="0"/>
                <w:sz w:val="21"/>
                <w:szCs w:val="21"/>
                <w:lang w:val="en-US" w:eastAsia="zh-CN"/>
              </w:rPr>
            </w:pPr>
            <w:r>
              <w:rPr>
                <w:rFonts w:hint="eastAsia"/>
                <w:b w:val="0"/>
                <w:bCs w:val="0"/>
                <w:sz w:val="21"/>
                <w:szCs w:val="21"/>
                <w:lang w:val="en-US" w:eastAsia="zh-CN"/>
              </w:rPr>
              <w:t>介绍不同施工阶段基坑降水时间、设计降水深度等。</w:t>
            </w:r>
          </w:p>
          <w:p w14:paraId="1EF95C14">
            <w:pPr>
              <w:pStyle w:val="4"/>
              <w:keepNext w:val="0"/>
              <w:keepLines w:val="0"/>
              <w:pageBreakBefore w:val="0"/>
              <w:widowControl/>
              <w:numPr>
                <w:ilvl w:val="0"/>
                <w:numId w:val="1"/>
              </w:numPr>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default"/>
                <w:b w:val="0"/>
                <w:bCs w:val="0"/>
                <w:sz w:val="21"/>
                <w:szCs w:val="21"/>
                <w:lang w:val="en-US" w:eastAsia="zh-CN"/>
              </w:rPr>
            </w:pPr>
            <w:r>
              <w:rPr>
                <w:rFonts w:hint="eastAsia"/>
                <w:b w:val="0"/>
                <w:bCs w:val="0"/>
                <w:sz w:val="21"/>
                <w:szCs w:val="21"/>
                <w:lang w:val="en-US" w:eastAsia="zh-CN"/>
              </w:rPr>
              <w:t>项目取用退水情况</w:t>
            </w:r>
          </w:p>
          <w:p w14:paraId="7C69F0CB">
            <w:pPr>
              <w:pStyle w:val="4"/>
              <w:keepNext w:val="0"/>
              <w:keepLines w:val="0"/>
              <w:pageBreakBefore w:val="0"/>
              <w:widowControl/>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default"/>
                <w:b w:val="0"/>
                <w:bCs w:val="0"/>
                <w:sz w:val="21"/>
                <w:szCs w:val="21"/>
                <w:lang w:val="en-US" w:eastAsia="zh-CN"/>
              </w:rPr>
            </w:pPr>
            <w:r>
              <w:rPr>
                <w:rFonts w:hint="eastAsia"/>
                <w:b w:val="0"/>
                <w:bCs w:val="0"/>
                <w:sz w:val="21"/>
                <w:szCs w:val="21"/>
                <w:lang w:val="en-US" w:eastAsia="zh-CN"/>
              </w:rPr>
              <w:t>项目取水情况：着重介绍项目取水时段、取水量情况。对存在取用市政管网水等其他水源情况，需介绍水源类型和取水量情况。</w:t>
            </w:r>
          </w:p>
          <w:p w14:paraId="29EEC90D">
            <w:pPr>
              <w:pStyle w:val="4"/>
              <w:keepNext w:val="0"/>
              <w:keepLines w:val="0"/>
              <w:pageBreakBefore w:val="0"/>
              <w:widowControl/>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eastAsia"/>
                <w:b w:val="0"/>
                <w:bCs w:val="0"/>
                <w:sz w:val="21"/>
                <w:szCs w:val="21"/>
                <w:lang w:val="en-US" w:eastAsia="zh-CN"/>
              </w:rPr>
            </w:pPr>
            <w:r>
              <w:rPr>
                <w:rFonts w:hint="eastAsia"/>
                <w:b w:val="0"/>
                <w:bCs w:val="0"/>
                <w:sz w:val="21"/>
                <w:szCs w:val="21"/>
                <w:lang w:val="en-US" w:eastAsia="zh-CN"/>
              </w:rPr>
              <w:t>项目用水情况：对存在回用基坑排水的项目，着重介绍回用水的用途、水量等。</w:t>
            </w:r>
          </w:p>
          <w:p w14:paraId="6D9C6044">
            <w:pPr>
              <w:pStyle w:val="4"/>
              <w:keepNext w:val="0"/>
              <w:keepLines w:val="0"/>
              <w:pageBreakBefore w:val="0"/>
              <w:widowControl/>
              <w:numPr>
                <w:ilvl w:val="-1"/>
                <w:numId w:val="0"/>
              </w:numPr>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eastAsia"/>
                <w:b w:val="0"/>
                <w:bCs w:val="0"/>
                <w:sz w:val="21"/>
                <w:szCs w:val="21"/>
                <w:lang w:val="en-US" w:eastAsia="zh-CN"/>
              </w:rPr>
            </w:pPr>
            <w:r>
              <w:rPr>
                <w:rFonts w:hint="eastAsia"/>
                <w:b w:val="0"/>
                <w:bCs w:val="0"/>
                <w:sz w:val="21"/>
                <w:szCs w:val="21"/>
                <w:lang w:val="en-US" w:eastAsia="zh-CN"/>
              </w:rPr>
              <w:t>项目退水情况：着重介绍项目</w:t>
            </w:r>
            <w:r>
              <w:rPr>
                <w:rFonts w:hint="eastAsia"/>
                <w:spacing w:val="0"/>
                <w:sz w:val="21"/>
                <w:szCs w:val="21"/>
                <w:lang w:eastAsia="zh-CN"/>
              </w:rPr>
              <w:t>退水系统组成及排放方式。</w:t>
            </w:r>
            <w:r>
              <w:rPr>
                <w:rFonts w:hint="eastAsia"/>
                <w:spacing w:val="0"/>
                <w:sz w:val="21"/>
                <w:szCs w:val="21"/>
                <w:lang w:val="en-US" w:eastAsia="zh-CN"/>
              </w:rPr>
              <w:t>退水应包括两方面内容，一是基坑降水排放的地下水，二是施工期间基坑排水回用以及其他水源用水产生并排放的污水。</w:t>
            </w:r>
          </w:p>
          <w:p w14:paraId="5B5A367B">
            <w:pPr>
              <w:pStyle w:val="4"/>
              <w:keepNext w:val="0"/>
              <w:keepLines w:val="0"/>
              <w:pageBreakBefore w:val="0"/>
              <w:widowControl/>
              <w:numPr>
                <w:ilvl w:val="0"/>
                <w:numId w:val="1"/>
              </w:numPr>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default"/>
                <w:b w:val="0"/>
                <w:bCs w:val="0"/>
                <w:sz w:val="21"/>
                <w:szCs w:val="21"/>
                <w:lang w:val="en-US" w:eastAsia="zh-CN"/>
              </w:rPr>
            </w:pPr>
            <w:r>
              <w:rPr>
                <w:rFonts w:hint="eastAsia"/>
                <w:b w:val="0"/>
                <w:bCs w:val="0"/>
                <w:sz w:val="21"/>
                <w:szCs w:val="21"/>
                <w:lang w:val="en-US" w:eastAsia="zh-CN"/>
              </w:rPr>
              <w:t>取水排水计量设施安装情况</w:t>
            </w:r>
          </w:p>
          <w:p w14:paraId="5BEF5640">
            <w:pPr>
              <w:pStyle w:val="4"/>
              <w:keepNext w:val="0"/>
              <w:keepLines w:val="0"/>
              <w:pageBreakBefore w:val="0"/>
              <w:widowControl/>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default"/>
                <w:b w:val="0"/>
                <w:bCs w:val="0"/>
                <w:sz w:val="21"/>
                <w:szCs w:val="21"/>
                <w:lang w:val="en-US" w:eastAsia="zh-CN"/>
              </w:rPr>
            </w:pPr>
            <w:r>
              <w:rPr>
                <w:rFonts w:hint="eastAsia"/>
                <w:b w:val="0"/>
                <w:bCs w:val="0"/>
                <w:sz w:val="21"/>
                <w:szCs w:val="21"/>
                <w:lang w:val="en-US" w:eastAsia="zh-CN"/>
              </w:rPr>
              <w:t>简要介绍取水排水计量设施类型及选型、安装位置等情况。</w:t>
            </w:r>
          </w:p>
          <w:p w14:paraId="284236FD">
            <w:pPr>
              <w:pStyle w:val="4"/>
              <w:keepNext w:val="0"/>
              <w:keepLines w:val="0"/>
              <w:pageBreakBefore w:val="0"/>
              <w:widowControl/>
              <w:numPr>
                <w:ilvl w:val="0"/>
                <w:numId w:val="1"/>
              </w:numPr>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default"/>
                <w:b w:val="0"/>
                <w:bCs w:val="0"/>
                <w:sz w:val="21"/>
                <w:szCs w:val="21"/>
                <w:lang w:val="en-US" w:eastAsia="zh-CN"/>
              </w:rPr>
            </w:pPr>
            <w:r>
              <w:rPr>
                <w:rFonts w:hint="eastAsia"/>
                <w:b w:val="0"/>
                <w:bCs w:val="0"/>
                <w:sz w:val="21"/>
                <w:szCs w:val="21"/>
                <w:lang w:val="en-US" w:eastAsia="zh-CN"/>
              </w:rPr>
              <w:t>节水和保护措施等</w:t>
            </w:r>
          </w:p>
          <w:p w14:paraId="422BF377">
            <w:pPr>
              <w:pStyle w:val="4"/>
              <w:keepNext w:val="0"/>
              <w:keepLines w:val="0"/>
              <w:pageBreakBefore w:val="0"/>
              <w:widowControl/>
              <w:kinsoku/>
              <w:wordWrap/>
              <w:overflowPunct/>
              <w:topLinePunct w:val="0"/>
              <w:autoSpaceDE/>
              <w:autoSpaceDN/>
              <w:bidi w:val="0"/>
              <w:adjustRightInd w:val="0"/>
              <w:snapToGrid w:val="0"/>
              <w:spacing w:beforeLines="0" w:line="360" w:lineRule="auto"/>
              <w:ind w:left="105" w:leftChars="50" w:right="105" w:rightChars="50" w:firstLine="420" w:firstLineChars="200"/>
              <w:jc w:val="both"/>
              <w:textAlignment w:val="baseline"/>
              <w:rPr>
                <w:rFonts w:hint="default"/>
                <w:sz w:val="21"/>
                <w:szCs w:val="21"/>
                <w:lang w:val="en-US" w:eastAsia="zh-CN"/>
              </w:rPr>
            </w:pPr>
            <w:r>
              <w:rPr>
                <w:rFonts w:hint="eastAsia"/>
                <w:b w:val="0"/>
                <w:bCs w:val="0"/>
                <w:sz w:val="21"/>
                <w:szCs w:val="21"/>
                <w:lang w:val="en-US" w:eastAsia="zh-CN"/>
              </w:rPr>
              <w:t>附区域位置图、水井及平面布置图。</w:t>
            </w:r>
          </w:p>
        </w:tc>
      </w:tr>
    </w:tbl>
    <w:p w14:paraId="232D33EB">
      <w:pPr>
        <w:rPr>
          <w:rFonts w:ascii="Arial"/>
          <w:sz w:val="21"/>
        </w:rPr>
      </w:pPr>
    </w:p>
    <w:p w14:paraId="6E049FDE">
      <w:pPr>
        <w:rPr>
          <w:rFonts w:ascii="Arial" w:hAnsi="Arial" w:eastAsia="Arial" w:cs="Arial"/>
          <w:sz w:val="21"/>
          <w:szCs w:val="21"/>
        </w:rPr>
        <w:sectPr>
          <w:pgSz w:w="11830" w:h="16590"/>
          <w:pgMar w:top="1410" w:right="1374" w:bottom="985" w:left="1354" w:header="0" w:footer="861" w:gutter="0"/>
          <w:pgNumType w:fmt="numberInDash"/>
          <w:cols w:space="720" w:num="1"/>
        </w:sectPr>
      </w:pPr>
    </w:p>
    <w:p w14:paraId="255AAF63">
      <w:pPr>
        <w:spacing w:before="38"/>
      </w:pPr>
    </w:p>
    <w:p w14:paraId="7BD9F98C">
      <w:pPr>
        <w:spacing w:before="37"/>
      </w:pPr>
    </w:p>
    <w:tbl>
      <w:tblPr>
        <w:tblStyle w:val="11"/>
        <w:tblW w:w="91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3"/>
        <w:gridCol w:w="7416"/>
      </w:tblGrid>
      <w:tr w14:paraId="100F2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9199" w:type="dxa"/>
            <w:gridSpan w:val="2"/>
            <w:vAlign w:val="top"/>
          </w:tcPr>
          <w:p w14:paraId="5E4F6E30">
            <w:pPr>
              <w:pStyle w:val="10"/>
              <w:keepNext w:val="0"/>
              <w:keepLines w:val="0"/>
              <w:pageBreakBefore w:val="0"/>
              <w:widowControl/>
              <w:kinsoku/>
              <w:wordWrap/>
              <w:overflowPunct/>
              <w:topLinePunct w:val="0"/>
              <w:autoSpaceDE w:val="0"/>
              <w:autoSpaceDN w:val="0"/>
              <w:bidi w:val="0"/>
              <w:adjustRightInd w:val="0"/>
              <w:snapToGrid w:val="0"/>
              <w:spacing w:line="268" w:lineRule="auto"/>
              <w:textAlignment w:val="baseline"/>
            </w:pPr>
          </w:p>
          <w:p w14:paraId="682AA033">
            <w:pPr>
              <w:keepNext w:val="0"/>
              <w:keepLines w:val="0"/>
              <w:pageBreakBefore w:val="0"/>
              <w:widowControl/>
              <w:kinsoku/>
              <w:wordWrap/>
              <w:overflowPunct/>
              <w:topLinePunct w:val="0"/>
              <w:autoSpaceDE w:val="0"/>
              <w:autoSpaceDN w:val="0"/>
              <w:bidi w:val="0"/>
              <w:adjustRightInd w:val="0"/>
              <w:snapToGrid w:val="0"/>
              <w:spacing w:before="69" w:line="218" w:lineRule="auto"/>
              <w:ind w:left="3147"/>
              <w:textAlignment w:val="baseline"/>
              <w:rPr>
                <w:rFonts w:ascii="宋体" w:hAnsi="宋体" w:eastAsia="宋体" w:cs="宋体"/>
                <w:sz w:val="21"/>
                <w:szCs w:val="21"/>
              </w:rPr>
            </w:pPr>
            <w:r>
              <w:rPr>
                <w:rFonts w:ascii="宋体" w:hAnsi="宋体" w:eastAsia="宋体" w:cs="宋体"/>
                <w:b/>
                <w:bCs/>
                <w:spacing w:val="-3"/>
                <w:sz w:val="21"/>
                <w:szCs w:val="21"/>
              </w:rPr>
              <w:t>二、用水合理性分析及节水评价</w:t>
            </w:r>
          </w:p>
        </w:tc>
      </w:tr>
      <w:tr w14:paraId="4CBDA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0" w:hRule="atLeast"/>
        </w:trPr>
        <w:tc>
          <w:tcPr>
            <w:tcW w:w="1783" w:type="dxa"/>
            <w:vAlign w:val="center"/>
          </w:tcPr>
          <w:p w14:paraId="03ACE974">
            <w:pPr>
              <w:keepNext w:val="0"/>
              <w:keepLines w:val="0"/>
              <w:pageBreakBefore w:val="0"/>
              <w:widowControl/>
              <w:kinsoku/>
              <w:wordWrap/>
              <w:overflowPunct/>
              <w:topLinePunct w:val="0"/>
              <w:autoSpaceDE w:val="0"/>
              <w:autoSpaceDN w:val="0"/>
              <w:bidi w:val="0"/>
              <w:adjustRightInd w:val="0"/>
              <w:snapToGrid w:val="0"/>
              <w:spacing w:before="68" w:line="219" w:lineRule="auto"/>
              <w:ind w:left="145"/>
              <w:jc w:val="both"/>
              <w:textAlignment w:val="baseline"/>
              <w:rPr>
                <w:rFonts w:ascii="宋体" w:hAnsi="宋体" w:eastAsia="宋体" w:cs="宋体"/>
                <w:sz w:val="21"/>
                <w:szCs w:val="21"/>
              </w:rPr>
            </w:pPr>
            <w:r>
              <w:rPr>
                <w:rFonts w:ascii="宋体" w:hAnsi="宋体" w:eastAsia="宋体" w:cs="宋体"/>
                <w:spacing w:val="-1"/>
                <w:sz w:val="21"/>
                <w:szCs w:val="21"/>
              </w:rPr>
              <w:t>近年来用水情况</w:t>
            </w:r>
          </w:p>
        </w:tc>
        <w:tc>
          <w:tcPr>
            <w:tcW w:w="7416" w:type="dxa"/>
            <w:vAlign w:val="top"/>
          </w:tcPr>
          <w:p w14:paraId="1B7CA654">
            <w:pPr>
              <w:pStyle w:val="4"/>
              <w:keepNext w:val="0"/>
              <w:keepLines w:val="0"/>
              <w:pageBreakBefore w:val="0"/>
              <w:widowControl/>
              <w:kinsoku/>
              <w:wordWrap/>
              <w:overflowPunct/>
              <w:topLinePunct w:val="0"/>
              <w:autoSpaceDE w:val="0"/>
              <w:autoSpaceDN w:val="0"/>
              <w:bidi w:val="0"/>
              <w:adjustRightInd w:val="0"/>
              <w:snapToGrid w:val="0"/>
              <w:spacing w:beforeLines="100" w:line="360" w:lineRule="auto"/>
              <w:ind w:left="105" w:leftChars="50" w:right="105" w:rightChars="50" w:firstLine="484" w:firstLineChars="200"/>
              <w:jc w:val="both"/>
              <w:textAlignment w:val="baseline"/>
              <w:rPr>
                <w:spacing w:val="16"/>
                <w:sz w:val="21"/>
                <w:szCs w:val="21"/>
              </w:rPr>
            </w:pPr>
            <w:r>
              <w:rPr>
                <w:spacing w:val="16"/>
                <w:sz w:val="21"/>
                <w:szCs w:val="21"/>
              </w:rPr>
              <w:t>简述项目</w:t>
            </w:r>
            <w:r>
              <w:rPr>
                <w:rFonts w:hint="eastAsia"/>
                <w:spacing w:val="16"/>
                <w:sz w:val="21"/>
                <w:szCs w:val="21"/>
                <w:lang w:val="en-US" w:eastAsia="zh-CN"/>
              </w:rPr>
              <w:t>基坑排水回用</w:t>
            </w:r>
            <w:r>
              <w:rPr>
                <w:spacing w:val="16"/>
                <w:sz w:val="21"/>
                <w:szCs w:val="21"/>
              </w:rPr>
              <w:t>情况，包括取水用途、</w:t>
            </w:r>
            <w:r>
              <w:rPr>
                <w:rFonts w:hint="eastAsia"/>
                <w:spacing w:val="16"/>
                <w:sz w:val="21"/>
                <w:szCs w:val="21"/>
                <w:lang w:val="en-US" w:eastAsia="zh-CN"/>
              </w:rPr>
              <w:t>取用水量等。</w:t>
            </w:r>
          </w:p>
          <w:p w14:paraId="09401F41">
            <w:pPr>
              <w:pStyle w:val="10"/>
              <w:keepNext w:val="0"/>
              <w:keepLines w:val="0"/>
              <w:pageBreakBefore w:val="0"/>
              <w:widowControl/>
              <w:kinsoku/>
              <w:wordWrap/>
              <w:overflowPunct/>
              <w:topLinePunct w:val="0"/>
              <w:autoSpaceDE w:val="0"/>
              <w:autoSpaceDN w:val="0"/>
              <w:bidi w:val="0"/>
              <w:adjustRightInd w:val="0"/>
              <w:snapToGrid w:val="0"/>
              <w:textAlignment w:val="baseline"/>
            </w:pPr>
          </w:p>
        </w:tc>
      </w:tr>
      <w:tr w14:paraId="125A7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0" w:hRule="atLeast"/>
        </w:trPr>
        <w:tc>
          <w:tcPr>
            <w:tcW w:w="1783" w:type="dxa"/>
            <w:vAlign w:val="center"/>
          </w:tcPr>
          <w:p w14:paraId="2095273D">
            <w:pPr>
              <w:keepNext w:val="0"/>
              <w:keepLines w:val="0"/>
              <w:pageBreakBefore w:val="0"/>
              <w:widowControl/>
              <w:kinsoku/>
              <w:wordWrap/>
              <w:overflowPunct/>
              <w:topLinePunct w:val="0"/>
              <w:autoSpaceDE w:val="0"/>
              <w:autoSpaceDN w:val="0"/>
              <w:bidi w:val="0"/>
              <w:adjustRightInd w:val="0"/>
              <w:snapToGrid w:val="0"/>
              <w:spacing w:before="68" w:line="219" w:lineRule="auto"/>
              <w:ind w:left="254"/>
              <w:jc w:val="both"/>
              <w:textAlignment w:val="baseline"/>
              <w:rPr>
                <w:rFonts w:ascii="宋体" w:hAnsi="宋体" w:eastAsia="宋体" w:cs="宋体"/>
                <w:sz w:val="21"/>
                <w:szCs w:val="21"/>
              </w:rPr>
            </w:pPr>
            <w:r>
              <w:rPr>
                <w:rFonts w:ascii="宋体" w:hAnsi="宋体" w:eastAsia="宋体" w:cs="宋体"/>
                <w:spacing w:val="1"/>
                <w:sz w:val="21"/>
                <w:szCs w:val="21"/>
              </w:rPr>
              <w:t>主要用水环节</w:t>
            </w:r>
          </w:p>
        </w:tc>
        <w:tc>
          <w:tcPr>
            <w:tcW w:w="7416" w:type="dxa"/>
            <w:vAlign w:val="top"/>
          </w:tcPr>
          <w:p w14:paraId="387B40A3">
            <w:pPr>
              <w:pStyle w:val="4"/>
              <w:keepNext w:val="0"/>
              <w:keepLines w:val="0"/>
              <w:pageBreakBefore w:val="0"/>
              <w:widowControl/>
              <w:kinsoku/>
              <w:wordWrap/>
              <w:overflowPunct/>
              <w:topLinePunct w:val="0"/>
              <w:autoSpaceDE w:val="0"/>
              <w:autoSpaceDN w:val="0"/>
              <w:bidi w:val="0"/>
              <w:adjustRightInd w:val="0"/>
              <w:snapToGrid w:val="0"/>
              <w:spacing w:beforeLines="100" w:line="360" w:lineRule="auto"/>
              <w:ind w:left="105" w:leftChars="50" w:right="105" w:rightChars="50" w:firstLine="484" w:firstLineChars="200"/>
              <w:jc w:val="both"/>
              <w:textAlignment w:val="baseline"/>
              <w:rPr>
                <w:rFonts w:hint="eastAsia" w:ascii="宋体" w:hAnsi="宋体" w:eastAsia="宋体" w:cs="宋体"/>
                <w:sz w:val="21"/>
                <w:szCs w:val="21"/>
                <w:lang w:eastAsia="zh-CN"/>
              </w:rPr>
            </w:pPr>
            <w:r>
              <w:rPr>
                <w:spacing w:val="16"/>
                <w:sz w:val="21"/>
                <w:szCs w:val="21"/>
              </w:rPr>
              <w:t>列举项目</w:t>
            </w:r>
            <w:r>
              <w:rPr>
                <w:rFonts w:hint="eastAsia"/>
                <w:spacing w:val="16"/>
                <w:sz w:val="21"/>
                <w:szCs w:val="21"/>
                <w:lang w:val="en-US" w:eastAsia="zh-CN"/>
              </w:rPr>
              <w:t>基坑排水回用部分</w:t>
            </w:r>
            <w:r>
              <w:rPr>
                <w:spacing w:val="16"/>
                <w:sz w:val="21"/>
                <w:szCs w:val="21"/>
              </w:rPr>
              <w:t>的主要用水环节</w:t>
            </w:r>
            <w:r>
              <w:rPr>
                <w:rFonts w:hint="eastAsia" w:eastAsia="宋体"/>
                <w:spacing w:val="-57"/>
                <w:sz w:val="21"/>
                <w:szCs w:val="21"/>
                <w:lang w:eastAsia="zh-CN"/>
              </w:rPr>
              <w:t>；</w:t>
            </w:r>
            <w:r>
              <w:rPr>
                <w:spacing w:val="20"/>
                <w:sz w:val="21"/>
                <w:szCs w:val="21"/>
              </w:rPr>
              <w:t>说明项目主要用水环节用</w:t>
            </w:r>
            <w:r>
              <w:rPr>
                <w:rFonts w:hint="eastAsia" w:eastAsia="宋体"/>
                <w:spacing w:val="20"/>
                <w:sz w:val="21"/>
                <w:szCs w:val="21"/>
                <w:lang w:eastAsia="zh-CN"/>
              </w:rPr>
              <w:t>（</w:t>
            </w:r>
            <w:r>
              <w:rPr>
                <w:spacing w:val="20"/>
                <w:sz w:val="21"/>
                <w:szCs w:val="21"/>
              </w:rPr>
              <w:t>耗</w:t>
            </w:r>
            <w:r>
              <w:rPr>
                <w:rFonts w:hint="eastAsia" w:eastAsia="宋体"/>
                <w:spacing w:val="20"/>
                <w:sz w:val="21"/>
                <w:szCs w:val="21"/>
                <w:lang w:eastAsia="zh-CN"/>
              </w:rPr>
              <w:t>）</w:t>
            </w:r>
            <w:r>
              <w:rPr>
                <w:spacing w:val="19"/>
                <w:sz w:val="21"/>
                <w:szCs w:val="21"/>
              </w:rPr>
              <w:t>水量及设计参数，列出水量</w:t>
            </w:r>
            <w:r>
              <w:rPr>
                <w:spacing w:val="1"/>
                <w:sz w:val="21"/>
                <w:szCs w:val="21"/>
              </w:rPr>
              <w:t>平衡表</w:t>
            </w:r>
            <w:r>
              <w:rPr>
                <w:rFonts w:hint="eastAsia"/>
                <w:spacing w:val="1"/>
                <w:sz w:val="21"/>
                <w:szCs w:val="21"/>
                <w:lang w:val="en-US" w:eastAsia="zh-CN"/>
              </w:rPr>
              <w:t>或图</w:t>
            </w:r>
            <w:r>
              <w:rPr>
                <w:rFonts w:hint="eastAsia" w:eastAsia="宋体"/>
                <w:spacing w:val="1"/>
                <w:sz w:val="21"/>
                <w:szCs w:val="21"/>
                <w:lang w:eastAsia="zh-CN"/>
              </w:rPr>
              <w:t>。</w:t>
            </w:r>
          </w:p>
        </w:tc>
      </w:tr>
      <w:tr w14:paraId="0BBAD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7" w:hRule="atLeast"/>
        </w:trPr>
        <w:tc>
          <w:tcPr>
            <w:tcW w:w="1783" w:type="dxa"/>
            <w:vAlign w:val="center"/>
          </w:tcPr>
          <w:p w14:paraId="1305416E">
            <w:pPr>
              <w:keepNext w:val="0"/>
              <w:keepLines w:val="0"/>
              <w:pageBreakBefore w:val="0"/>
              <w:widowControl/>
              <w:kinsoku/>
              <w:wordWrap/>
              <w:overflowPunct/>
              <w:topLinePunct w:val="0"/>
              <w:autoSpaceDE w:val="0"/>
              <w:autoSpaceDN w:val="0"/>
              <w:bidi w:val="0"/>
              <w:adjustRightInd w:val="0"/>
              <w:snapToGrid w:val="0"/>
              <w:spacing w:before="68" w:line="219" w:lineRule="auto"/>
              <w:ind w:left="254"/>
              <w:jc w:val="both"/>
              <w:textAlignment w:val="baseline"/>
              <w:rPr>
                <w:rFonts w:ascii="宋体" w:hAnsi="宋体" w:eastAsia="宋体" w:cs="宋体"/>
                <w:sz w:val="21"/>
                <w:szCs w:val="21"/>
                <w:highlight w:val="yellow"/>
              </w:rPr>
            </w:pPr>
            <w:r>
              <w:rPr>
                <w:rFonts w:ascii="宋体" w:hAnsi="宋体" w:eastAsia="宋体" w:cs="宋体"/>
                <w:spacing w:val="-2"/>
                <w:sz w:val="21"/>
                <w:szCs w:val="21"/>
                <w:highlight w:val="none"/>
              </w:rPr>
              <w:t>主要用水指标</w:t>
            </w:r>
          </w:p>
        </w:tc>
        <w:tc>
          <w:tcPr>
            <w:tcW w:w="7416" w:type="dxa"/>
            <w:vAlign w:val="top"/>
          </w:tcPr>
          <w:p w14:paraId="25896B2E">
            <w:pPr>
              <w:pStyle w:val="4"/>
              <w:keepNext w:val="0"/>
              <w:keepLines w:val="0"/>
              <w:pageBreakBefore w:val="0"/>
              <w:widowControl/>
              <w:kinsoku/>
              <w:wordWrap/>
              <w:overflowPunct/>
              <w:topLinePunct w:val="0"/>
              <w:autoSpaceDE w:val="0"/>
              <w:autoSpaceDN w:val="0"/>
              <w:bidi w:val="0"/>
              <w:adjustRightInd w:val="0"/>
              <w:snapToGrid w:val="0"/>
              <w:spacing w:beforeLines="100" w:line="360" w:lineRule="auto"/>
              <w:ind w:left="105" w:leftChars="50" w:right="105" w:rightChars="50" w:firstLine="468" w:firstLineChars="200"/>
              <w:jc w:val="both"/>
              <w:textAlignment w:val="baseline"/>
              <w:rPr>
                <w:rFonts w:ascii="宋体" w:hAnsi="宋体" w:eastAsia="宋体" w:cs="宋体"/>
                <w:sz w:val="21"/>
                <w:szCs w:val="21"/>
                <w:highlight w:val="yellow"/>
              </w:rPr>
            </w:pPr>
            <w:r>
              <w:rPr>
                <w:spacing w:val="12"/>
                <w:sz w:val="21"/>
                <w:szCs w:val="21"/>
                <w:highlight w:val="none"/>
              </w:rPr>
              <w:t>简要分析项目</w:t>
            </w:r>
            <w:r>
              <w:rPr>
                <w:rFonts w:hint="eastAsia"/>
                <w:spacing w:val="16"/>
                <w:sz w:val="21"/>
                <w:szCs w:val="21"/>
                <w:lang w:val="en-US" w:eastAsia="zh-CN"/>
              </w:rPr>
              <w:t>基坑排水回用部分</w:t>
            </w:r>
            <w:r>
              <w:rPr>
                <w:spacing w:val="12"/>
                <w:sz w:val="21"/>
                <w:szCs w:val="21"/>
                <w:highlight w:val="none"/>
              </w:rPr>
              <w:t>的单位用水指标，</w:t>
            </w:r>
            <w:r>
              <w:rPr>
                <w:spacing w:val="6"/>
                <w:sz w:val="21"/>
                <w:szCs w:val="21"/>
                <w:highlight w:val="none"/>
              </w:rPr>
              <w:t>并说明是否满足国家、地方以及行业的</w:t>
            </w:r>
            <w:r>
              <w:rPr>
                <w:rFonts w:hint="eastAsia"/>
                <w:spacing w:val="6"/>
                <w:sz w:val="21"/>
                <w:szCs w:val="21"/>
                <w:highlight w:val="none"/>
                <w:lang w:val="en-US" w:eastAsia="zh-CN"/>
              </w:rPr>
              <w:t>相关标准</w:t>
            </w:r>
            <w:r>
              <w:rPr>
                <w:spacing w:val="6"/>
                <w:sz w:val="21"/>
                <w:szCs w:val="21"/>
                <w:highlight w:val="none"/>
              </w:rPr>
              <w:t>要</w:t>
            </w:r>
            <w:r>
              <w:rPr>
                <w:spacing w:val="-2"/>
                <w:sz w:val="21"/>
                <w:szCs w:val="21"/>
                <w:highlight w:val="none"/>
              </w:rPr>
              <w:t>求</w:t>
            </w:r>
            <w:r>
              <w:rPr>
                <w:rFonts w:ascii="宋体" w:hAnsi="宋体" w:eastAsia="宋体" w:cs="宋体"/>
                <w:sz w:val="21"/>
                <w:szCs w:val="21"/>
                <w:highlight w:val="none"/>
              </w:rPr>
              <w:t>。</w:t>
            </w:r>
          </w:p>
        </w:tc>
      </w:tr>
      <w:tr w14:paraId="1F308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3" w:hRule="atLeast"/>
        </w:trPr>
        <w:tc>
          <w:tcPr>
            <w:tcW w:w="1783" w:type="dxa"/>
            <w:vAlign w:val="center"/>
          </w:tcPr>
          <w:p w14:paraId="12E392E2">
            <w:pPr>
              <w:keepNext w:val="0"/>
              <w:keepLines w:val="0"/>
              <w:pageBreakBefore w:val="0"/>
              <w:widowControl/>
              <w:kinsoku/>
              <w:wordWrap/>
              <w:overflowPunct/>
              <w:topLinePunct w:val="0"/>
              <w:autoSpaceDE w:val="0"/>
              <w:autoSpaceDN w:val="0"/>
              <w:bidi w:val="0"/>
              <w:adjustRightInd w:val="0"/>
              <w:snapToGrid w:val="0"/>
              <w:spacing w:before="68" w:line="218" w:lineRule="auto"/>
              <w:ind w:left="465"/>
              <w:jc w:val="both"/>
              <w:textAlignment w:val="baseline"/>
              <w:rPr>
                <w:rFonts w:ascii="宋体" w:hAnsi="宋体" w:eastAsia="宋体" w:cs="宋体"/>
                <w:sz w:val="21"/>
                <w:szCs w:val="21"/>
              </w:rPr>
            </w:pPr>
            <w:r>
              <w:rPr>
                <w:rFonts w:ascii="宋体" w:hAnsi="宋体" w:eastAsia="宋体" w:cs="宋体"/>
                <w:spacing w:val="-2"/>
                <w:sz w:val="21"/>
                <w:szCs w:val="21"/>
              </w:rPr>
              <w:t>节水评价</w:t>
            </w:r>
          </w:p>
        </w:tc>
        <w:tc>
          <w:tcPr>
            <w:tcW w:w="7416" w:type="dxa"/>
            <w:vAlign w:val="top"/>
          </w:tcPr>
          <w:p w14:paraId="4F96A0DA">
            <w:pPr>
              <w:pStyle w:val="4"/>
              <w:keepNext w:val="0"/>
              <w:keepLines w:val="0"/>
              <w:pageBreakBefore w:val="0"/>
              <w:widowControl/>
              <w:numPr>
                <w:ilvl w:val="0"/>
                <w:numId w:val="3"/>
              </w:numPr>
              <w:kinsoku/>
              <w:wordWrap/>
              <w:overflowPunct/>
              <w:topLinePunct w:val="0"/>
              <w:autoSpaceDE w:val="0"/>
              <w:autoSpaceDN w:val="0"/>
              <w:bidi w:val="0"/>
              <w:adjustRightInd w:val="0"/>
              <w:snapToGrid w:val="0"/>
              <w:spacing w:beforeLines="100" w:line="360" w:lineRule="auto"/>
              <w:ind w:left="105" w:leftChars="50" w:right="105" w:rightChars="50" w:firstLine="464" w:firstLineChars="200"/>
              <w:jc w:val="both"/>
              <w:textAlignment w:val="baseline"/>
              <w:rPr>
                <w:spacing w:val="2"/>
                <w:sz w:val="21"/>
                <w:szCs w:val="21"/>
              </w:rPr>
            </w:pPr>
            <w:r>
              <w:rPr>
                <w:rFonts w:hint="eastAsia"/>
                <w:spacing w:val="11"/>
                <w:sz w:val="21"/>
                <w:szCs w:val="21"/>
                <w:lang w:val="en-US" w:eastAsia="zh-CN"/>
              </w:rPr>
              <w:t>基坑排水回用部分</w:t>
            </w:r>
          </w:p>
          <w:p w14:paraId="1F20FC0C">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64" w:firstLineChars="200"/>
              <w:jc w:val="both"/>
              <w:textAlignment w:val="baseline"/>
              <w:rPr>
                <w:spacing w:val="2"/>
                <w:sz w:val="21"/>
                <w:szCs w:val="21"/>
              </w:rPr>
            </w:pPr>
            <w:r>
              <w:rPr>
                <w:spacing w:val="11"/>
                <w:sz w:val="21"/>
                <w:szCs w:val="21"/>
              </w:rPr>
              <w:t>简要说明项目采用的</w:t>
            </w:r>
            <w:r>
              <w:rPr>
                <w:rFonts w:hint="eastAsia"/>
                <w:spacing w:val="11"/>
                <w:sz w:val="21"/>
                <w:szCs w:val="21"/>
                <w:lang w:val="en-US" w:eastAsia="zh-CN"/>
              </w:rPr>
              <w:t>回用</w:t>
            </w:r>
            <w:r>
              <w:rPr>
                <w:spacing w:val="11"/>
                <w:sz w:val="21"/>
                <w:szCs w:val="21"/>
              </w:rPr>
              <w:t>节水工艺，评价项目节水水平，</w:t>
            </w:r>
            <w:r>
              <w:rPr>
                <w:spacing w:val="2"/>
                <w:sz w:val="21"/>
                <w:szCs w:val="21"/>
              </w:rPr>
              <w:t>分析其合理性和先进性。</w:t>
            </w:r>
          </w:p>
          <w:p w14:paraId="2EA3FCF7">
            <w:pPr>
              <w:pStyle w:val="4"/>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left="105" w:leftChars="50" w:right="105" w:rightChars="50" w:firstLine="428" w:firstLineChars="200"/>
              <w:jc w:val="both"/>
              <w:textAlignment w:val="baseline"/>
              <w:rPr>
                <w:spacing w:val="2"/>
                <w:sz w:val="21"/>
                <w:szCs w:val="21"/>
                <w:highlight w:val="none"/>
              </w:rPr>
            </w:pPr>
            <w:r>
              <w:rPr>
                <w:rFonts w:hint="eastAsia"/>
                <w:spacing w:val="2"/>
                <w:sz w:val="21"/>
                <w:szCs w:val="21"/>
                <w:highlight w:val="none"/>
                <w:lang w:val="en-US" w:eastAsia="zh-CN"/>
              </w:rPr>
              <w:t>基坑降水部分</w:t>
            </w:r>
          </w:p>
          <w:p w14:paraId="27FF91E7">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28" w:firstLineChars="200"/>
              <w:jc w:val="both"/>
              <w:textAlignment w:val="baseline"/>
              <w:rPr>
                <w:rFonts w:hint="default" w:eastAsia="宋体"/>
                <w:spacing w:val="2"/>
                <w:sz w:val="21"/>
                <w:szCs w:val="21"/>
                <w:lang w:val="en-US" w:eastAsia="zh-CN"/>
              </w:rPr>
            </w:pPr>
            <w:r>
              <w:rPr>
                <w:rFonts w:hint="eastAsia"/>
                <w:spacing w:val="2"/>
                <w:sz w:val="21"/>
                <w:szCs w:val="21"/>
                <w:lang w:val="en-US" w:eastAsia="zh-CN"/>
              </w:rPr>
              <w:t>提出减少地下水抽取与排水的具体工程措施、管理措施等。</w:t>
            </w:r>
          </w:p>
        </w:tc>
      </w:tr>
    </w:tbl>
    <w:p w14:paraId="1BB7A180">
      <w:pPr>
        <w:rPr>
          <w:rFonts w:ascii="Arial"/>
          <w:sz w:val="21"/>
        </w:rPr>
      </w:pPr>
    </w:p>
    <w:p w14:paraId="601D765A">
      <w:pPr>
        <w:rPr>
          <w:rFonts w:ascii="Arial"/>
          <w:sz w:val="21"/>
        </w:rPr>
      </w:pPr>
    </w:p>
    <w:tbl>
      <w:tblPr>
        <w:tblStyle w:val="11"/>
        <w:tblW w:w="9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879"/>
        <w:gridCol w:w="1596"/>
        <w:gridCol w:w="1272"/>
        <w:gridCol w:w="607"/>
        <w:gridCol w:w="1249"/>
        <w:gridCol w:w="597"/>
        <w:gridCol w:w="2145"/>
      </w:tblGrid>
      <w:tr w14:paraId="5F45E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9119" w:type="dxa"/>
            <w:gridSpan w:val="8"/>
            <w:vAlign w:val="top"/>
          </w:tcPr>
          <w:p w14:paraId="61C2CAF2">
            <w:pPr>
              <w:pStyle w:val="10"/>
              <w:keepNext w:val="0"/>
              <w:keepLines w:val="0"/>
              <w:pageBreakBefore w:val="0"/>
              <w:widowControl/>
              <w:wordWrap/>
              <w:overflowPunct/>
              <w:topLinePunct w:val="0"/>
              <w:autoSpaceDE w:val="0"/>
              <w:autoSpaceDN w:val="0"/>
              <w:bidi w:val="0"/>
              <w:adjustRightInd w:val="0"/>
              <w:snapToGrid w:val="0"/>
              <w:spacing w:line="260" w:lineRule="auto"/>
              <w:textAlignment w:val="baseline"/>
            </w:pPr>
          </w:p>
          <w:p w14:paraId="7A3D5590">
            <w:pPr>
              <w:keepNext w:val="0"/>
              <w:keepLines w:val="0"/>
              <w:pageBreakBefore w:val="0"/>
              <w:widowControl/>
              <w:wordWrap/>
              <w:overflowPunct/>
              <w:topLinePunct w:val="0"/>
              <w:autoSpaceDE w:val="0"/>
              <w:autoSpaceDN w:val="0"/>
              <w:bidi w:val="0"/>
              <w:adjustRightInd w:val="0"/>
              <w:snapToGrid w:val="0"/>
              <w:spacing w:before="69" w:line="219" w:lineRule="auto"/>
              <w:ind w:left="3737"/>
              <w:textAlignment w:val="baseline"/>
              <w:rPr>
                <w:rFonts w:ascii="宋体" w:hAnsi="宋体" w:eastAsia="宋体" w:cs="宋体"/>
                <w:sz w:val="21"/>
                <w:szCs w:val="21"/>
              </w:rPr>
            </w:pPr>
            <w:r>
              <w:rPr>
                <w:rFonts w:ascii="宋体" w:hAnsi="宋体" w:eastAsia="宋体" w:cs="宋体"/>
                <w:b/>
                <w:bCs/>
                <w:spacing w:val="-4"/>
                <w:sz w:val="21"/>
                <w:szCs w:val="21"/>
              </w:rPr>
              <w:t>三、取水水源论证</w:t>
            </w:r>
          </w:p>
        </w:tc>
      </w:tr>
      <w:tr w14:paraId="74E6C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74" w:type="dxa"/>
            <w:vMerge w:val="restart"/>
            <w:tcBorders>
              <w:right w:val="single" w:color="auto" w:sz="4" w:space="0"/>
            </w:tcBorders>
            <w:vAlign w:val="center"/>
          </w:tcPr>
          <w:p w14:paraId="37976808">
            <w:pPr>
              <w:keepNext w:val="0"/>
              <w:keepLines w:val="0"/>
              <w:pageBreakBefore w:val="0"/>
              <w:widowControl/>
              <w:wordWrap/>
              <w:overflowPunct/>
              <w:topLinePunct w:val="0"/>
              <w:autoSpaceDE w:val="0"/>
              <w:autoSpaceDN w:val="0"/>
              <w:bidi w:val="0"/>
              <w:adjustRightInd w:val="0"/>
              <w:snapToGrid w:val="0"/>
              <w:spacing w:before="68" w:line="219" w:lineRule="auto"/>
              <w:ind w:left="64"/>
              <w:jc w:val="both"/>
              <w:textAlignment w:val="baseline"/>
              <w:rPr>
                <w:rFonts w:ascii="宋体" w:hAnsi="宋体" w:eastAsia="宋体" w:cs="宋体"/>
                <w:sz w:val="21"/>
                <w:szCs w:val="21"/>
              </w:rPr>
            </w:pPr>
            <w:r>
              <w:rPr>
                <w:rFonts w:ascii="宋体" w:hAnsi="宋体" w:eastAsia="宋体" w:cs="宋体"/>
                <w:spacing w:val="-2"/>
                <w:sz w:val="21"/>
                <w:szCs w:val="21"/>
                <w:highlight w:val="none"/>
              </w:rPr>
              <w:t>地</w:t>
            </w:r>
            <w:r>
              <w:rPr>
                <w:rFonts w:hint="eastAsia" w:ascii="宋体" w:hAnsi="宋体" w:eastAsia="宋体" w:cs="宋体"/>
                <w:spacing w:val="-2"/>
                <w:sz w:val="21"/>
                <w:szCs w:val="21"/>
                <w:highlight w:val="none"/>
                <w:lang w:val="en-US" w:eastAsia="zh-CN"/>
              </w:rPr>
              <w:t>下</w:t>
            </w:r>
            <w:r>
              <w:rPr>
                <w:rFonts w:ascii="宋体" w:hAnsi="宋体" w:eastAsia="宋体" w:cs="宋体"/>
                <w:spacing w:val="-2"/>
                <w:sz w:val="21"/>
                <w:szCs w:val="21"/>
                <w:highlight w:val="none"/>
              </w:rPr>
              <w:t>水</w:t>
            </w:r>
          </w:p>
        </w:tc>
        <w:tc>
          <w:tcPr>
            <w:tcW w:w="879" w:type="dxa"/>
            <w:tcBorders>
              <w:left w:val="single" w:color="auto" w:sz="4" w:space="0"/>
            </w:tcBorders>
            <w:vAlign w:val="center"/>
          </w:tcPr>
          <w:p w14:paraId="134BCCE7">
            <w:pPr>
              <w:pStyle w:val="10"/>
              <w:keepNext w:val="0"/>
              <w:keepLines w:val="0"/>
              <w:pageBreakBefore w:val="0"/>
              <w:widowControl/>
              <w:wordWrap/>
              <w:overflowPunct/>
              <w:topLinePunct w:val="0"/>
              <w:autoSpaceDE w:val="0"/>
              <w:autoSpaceDN w:val="0"/>
              <w:bidi w:val="0"/>
              <w:adjustRightInd w:val="0"/>
              <w:snapToGrid w:val="0"/>
              <w:jc w:val="center"/>
              <w:textAlignment w:val="baseline"/>
              <w:rPr>
                <w:rFonts w:hint="eastAsia" w:eastAsia="宋体"/>
                <w:lang w:val="en-US" w:eastAsia="zh-CN"/>
              </w:rPr>
            </w:pPr>
            <w:r>
              <w:rPr>
                <w:rFonts w:hint="eastAsia" w:eastAsia="宋体"/>
                <w:lang w:val="en-US" w:eastAsia="zh-CN"/>
              </w:rPr>
              <w:t>降水井</w:t>
            </w:r>
          </w:p>
          <w:p w14:paraId="6F26733D">
            <w:pPr>
              <w:pStyle w:val="10"/>
              <w:keepNext w:val="0"/>
              <w:keepLines w:val="0"/>
              <w:pageBreakBefore w:val="0"/>
              <w:widowControl/>
              <w:wordWrap/>
              <w:overflowPunct/>
              <w:topLinePunct w:val="0"/>
              <w:autoSpaceDE w:val="0"/>
              <w:autoSpaceDN w:val="0"/>
              <w:bidi w:val="0"/>
              <w:adjustRightInd w:val="0"/>
              <w:snapToGrid w:val="0"/>
              <w:jc w:val="center"/>
              <w:textAlignment w:val="baseline"/>
              <w:rPr>
                <w:rFonts w:hint="default" w:ascii="宋体" w:hAnsi="宋体" w:eastAsia="宋体" w:cs="宋体"/>
                <w:spacing w:val="-2"/>
                <w:sz w:val="21"/>
                <w:szCs w:val="21"/>
                <w:lang w:val="en-US" w:eastAsia="zh-CN"/>
              </w:rPr>
            </w:pPr>
            <w:r>
              <w:rPr>
                <w:rFonts w:hint="eastAsia" w:eastAsia="宋体"/>
                <w:lang w:val="en-US" w:eastAsia="zh-CN"/>
              </w:rPr>
              <w:t>数量</w:t>
            </w:r>
          </w:p>
        </w:tc>
        <w:tc>
          <w:tcPr>
            <w:tcW w:w="7466" w:type="dxa"/>
            <w:gridSpan w:val="6"/>
            <w:vAlign w:val="center"/>
          </w:tcPr>
          <w:p w14:paraId="361E5501">
            <w:pPr>
              <w:pStyle w:val="10"/>
              <w:keepNext w:val="0"/>
              <w:keepLines w:val="0"/>
              <w:pageBreakBefore w:val="0"/>
              <w:widowControl/>
              <w:wordWrap/>
              <w:overflowPunct/>
              <w:topLinePunct w:val="0"/>
              <w:autoSpaceDE w:val="0"/>
              <w:autoSpaceDN w:val="0"/>
              <w:bidi w:val="0"/>
              <w:adjustRightInd w:val="0"/>
              <w:snapToGrid w:val="0"/>
              <w:jc w:val="center"/>
              <w:textAlignment w:val="baseline"/>
              <w:rPr>
                <w:rFonts w:hint="default" w:eastAsia="宋体"/>
                <w:lang w:val="en-US" w:eastAsia="zh-CN"/>
              </w:rPr>
            </w:pPr>
            <w:r>
              <w:rPr>
                <w:rFonts w:hint="eastAsia" w:eastAsia="宋体"/>
                <w:lang w:val="en-US" w:eastAsia="zh-CN"/>
              </w:rPr>
              <w:t>介绍降水井数量，并附水井信息表（包括开采层位、井深和井径）。</w:t>
            </w:r>
          </w:p>
        </w:tc>
      </w:tr>
      <w:tr w14:paraId="47E86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4" w:type="dxa"/>
            <w:vMerge w:val="continue"/>
            <w:tcBorders>
              <w:right w:val="single" w:color="auto" w:sz="4" w:space="0"/>
            </w:tcBorders>
            <w:vAlign w:val="center"/>
          </w:tcPr>
          <w:p w14:paraId="4F95EB15">
            <w:pPr>
              <w:keepNext w:val="0"/>
              <w:keepLines w:val="0"/>
              <w:pageBreakBefore w:val="0"/>
              <w:widowControl/>
              <w:wordWrap/>
              <w:overflowPunct/>
              <w:topLinePunct w:val="0"/>
              <w:autoSpaceDE w:val="0"/>
              <w:autoSpaceDN w:val="0"/>
              <w:bidi w:val="0"/>
              <w:adjustRightInd w:val="0"/>
              <w:snapToGrid w:val="0"/>
              <w:spacing w:before="68" w:line="219" w:lineRule="auto"/>
              <w:ind w:left="64"/>
              <w:jc w:val="center"/>
              <w:textAlignment w:val="baseline"/>
              <w:rPr>
                <w:rFonts w:ascii="宋体" w:hAnsi="宋体" w:eastAsia="宋体" w:cs="宋体"/>
                <w:sz w:val="21"/>
                <w:szCs w:val="21"/>
              </w:rPr>
            </w:pPr>
          </w:p>
        </w:tc>
        <w:tc>
          <w:tcPr>
            <w:tcW w:w="879" w:type="dxa"/>
            <w:vMerge w:val="restart"/>
            <w:vAlign w:val="center"/>
          </w:tcPr>
          <w:p w14:paraId="30497107">
            <w:pPr>
              <w:pStyle w:val="10"/>
              <w:keepNext w:val="0"/>
              <w:keepLines w:val="0"/>
              <w:pageBreakBefore w:val="0"/>
              <w:widowControl/>
              <w:wordWrap/>
              <w:overflowPunct/>
              <w:topLinePunct w:val="0"/>
              <w:autoSpaceDE w:val="0"/>
              <w:autoSpaceDN w:val="0"/>
              <w:bidi w:val="0"/>
              <w:adjustRightInd w:val="0"/>
              <w:snapToGrid w:val="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降水井</w:t>
            </w:r>
          </w:p>
          <w:p w14:paraId="73897F51">
            <w:pPr>
              <w:pStyle w:val="10"/>
              <w:keepNext w:val="0"/>
              <w:keepLines w:val="0"/>
              <w:pageBreakBefore w:val="0"/>
              <w:widowControl/>
              <w:wordWrap/>
              <w:overflowPunct/>
              <w:topLinePunct w:val="0"/>
              <w:autoSpaceDE w:val="0"/>
              <w:autoSpaceDN w:val="0"/>
              <w:bidi w:val="0"/>
              <w:adjustRightInd w:val="0"/>
              <w:snapToGrid w:val="0"/>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信息</w:t>
            </w:r>
          </w:p>
        </w:tc>
        <w:tc>
          <w:tcPr>
            <w:tcW w:w="1596" w:type="dxa"/>
            <w:tcBorders>
              <w:right w:val="single" w:color="auto" w:sz="4" w:space="0"/>
            </w:tcBorders>
            <w:vAlign w:val="center"/>
          </w:tcPr>
          <w:p w14:paraId="0A94EAB2">
            <w:pPr>
              <w:pStyle w:val="10"/>
              <w:keepNext w:val="0"/>
              <w:keepLines w:val="0"/>
              <w:pageBreakBefore w:val="0"/>
              <w:widowControl/>
              <w:wordWrap/>
              <w:overflowPunct/>
              <w:topLinePunct w:val="0"/>
              <w:autoSpaceDE w:val="0"/>
              <w:autoSpaceDN w:val="0"/>
              <w:bidi w:val="0"/>
              <w:adjustRightInd w:val="0"/>
              <w:snapToGrid w:val="0"/>
              <w:jc w:val="center"/>
              <w:textAlignment w:val="baseline"/>
              <w:rPr>
                <w:rFonts w:hint="default"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开采层位</w:t>
            </w:r>
          </w:p>
        </w:tc>
        <w:tc>
          <w:tcPr>
            <w:tcW w:w="1272" w:type="dxa"/>
            <w:tcBorders>
              <w:left w:val="single" w:color="auto" w:sz="4" w:space="0"/>
              <w:right w:val="single" w:color="auto" w:sz="4" w:space="0"/>
            </w:tcBorders>
            <w:vAlign w:val="center"/>
          </w:tcPr>
          <w:p w14:paraId="5F480E7E">
            <w:pPr>
              <w:keepNext w:val="0"/>
              <w:keepLines w:val="0"/>
              <w:pageBreakBefore w:val="0"/>
              <w:widowControl/>
              <w:wordWrap/>
              <w:overflowPunct/>
              <w:topLinePunct w:val="0"/>
              <w:autoSpaceDE w:val="0"/>
              <w:autoSpaceDN w:val="0"/>
              <w:bidi w:val="0"/>
              <w:adjustRightInd w:val="0"/>
              <w:snapToGrid w:val="0"/>
              <w:spacing w:before="198" w:line="275" w:lineRule="auto"/>
              <w:ind w:left="220" w:right="209"/>
              <w:jc w:val="center"/>
              <w:textAlignment w:val="baseline"/>
              <w:rPr>
                <w:rFonts w:hint="default" w:ascii="宋体" w:hAnsi="宋体" w:eastAsia="宋体" w:cs="宋体"/>
                <w:spacing w:val="9"/>
                <w:sz w:val="21"/>
                <w:szCs w:val="21"/>
                <w:lang w:val="en-US" w:eastAsia="zh-CN"/>
              </w:rPr>
            </w:pPr>
          </w:p>
        </w:tc>
        <w:tc>
          <w:tcPr>
            <w:tcW w:w="607" w:type="dxa"/>
            <w:tcBorders>
              <w:left w:val="single" w:color="auto" w:sz="4" w:space="0"/>
              <w:right w:val="single" w:color="auto" w:sz="4" w:space="0"/>
            </w:tcBorders>
            <w:vAlign w:val="center"/>
          </w:tcPr>
          <w:p w14:paraId="48FE2822">
            <w:pPr>
              <w:pStyle w:val="10"/>
              <w:keepNext w:val="0"/>
              <w:keepLines w:val="0"/>
              <w:pageBreakBefore w:val="0"/>
              <w:widowControl/>
              <w:wordWrap/>
              <w:overflowPunct/>
              <w:topLinePunct w:val="0"/>
              <w:autoSpaceDE w:val="0"/>
              <w:autoSpaceDN w:val="0"/>
              <w:bidi w:val="0"/>
              <w:adjustRightInd w:val="0"/>
              <w:snapToGrid w:val="0"/>
              <w:jc w:val="center"/>
              <w:textAlignment w:val="baseline"/>
              <w:rPr>
                <w:rFonts w:hint="default"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井深</w:t>
            </w:r>
          </w:p>
        </w:tc>
        <w:tc>
          <w:tcPr>
            <w:tcW w:w="1249" w:type="dxa"/>
            <w:tcBorders>
              <w:left w:val="single" w:color="auto" w:sz="4" w:space="0"/>
              <w:right w:val="single" w:color="auto" w:sz="4" w:space="0"/>
            </w:tcBorders>
            <w:vAlign w:val="center"/>
          </w:tcPr>
          <w:p w14:paraId="7FB7B502">
            <w:pPr>
              <w:keepNext w:val="0"/>
              <w:keepLines w:val="0"/>
              <w:pageBreakBefore w:val="0"/>
              <w:widowControl/>
              <w:wordWrap/>
              <w:overflowPunct/>
              <w:topLinePunct w:val="0"/>
              <w:autoSpaceDE w:val="0"/>
              <w:autoSpaceDN w:val="0"/>
              <w:bidi w:val="0"/>
              <w:adjustRightInd w:val="0"/>
              <w:snapToGrid w:val="0"/>
              <w:spacing w:before="198" w:line="275" w:lineRule="auto"/>
              <w:ind w:left="220" w:right="209"/>
              <w:jc w:val="center"/>
              <w:textAlignment w:val="baseline"/>
              <w:rPr>
                <w:rFonts w:hint="default" w:ascii="宋体" w:hAnsi="宋体" w:eastAsia="宋体" w:cs="宋体"/>
                <w:spacing w:val="9"/>
                <w:sz w:val="21"/>
                <w:szCs w:val="21"/>
                <w:lang w:val="en-US" w:eastAsia="zh-CN"/>
              </w:rPr>
            </w:pPr>
          </w:p>
        </w:tc>
        <w:tc>
          <w:tcPr>
            <w:tcW w:w="597" w:type="dxa"/>
            <w:tcBorders>
              <w:left w:val="single" w:color="auto" w:sz="4" w:space="0"/>
              <w:right w:val="single" w:color="auto" w:sz="4" w:space="0"/>
            </w:tcBorders>
            <w:vAlign w:val="center"/>
          </w:tcPr>
          <w:p w14:paraId="790D5D57">
            <w:pPr>
              <w:pStyle w:val="10"/>
              <w:keepNext w:val="0"/>
              <w:keepLines w:val="0"/>
              <w:pageBreakBefore w:val="0"/>
              <w:widowControl/>
              <w:wordWrap/>
              <w:overflowPunct/>
              <w:topLinePunct w:val="0"/>
              <w:autoSpaceDE w:val="0"/>
              <w:autoSpaceDN w:val="0"/>
              <w:bidi w:val="0"/>
              <w:adjustRightInd w:val="0"/>
              <w:snapToGrid w:val="0"/>
              <w:jc w:val="center"/>
              <w:textAlignment w:val="baseline"/>
              <w:rPr>
                <w:rFonts w:hint="default"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井径</w:t>
            </w:r>
          </w:p>
        </w:tc>
        <w:tc>
          <w:tcPr>
            <w:tcW w:w="2145" w:type="dxa"/>
            <w:tcBorders>
              <w:left w:val="single" w:color="auto" w:sz="4" w:space="0"/>
            </w:tcBorders>
            <w:vAlign w:val="center"/>
          </w:tcPr>
          <w:p w14:paraId="668BBC4E">
            <w:pPr>
              <w:keepNext w:val="0"/>
              <w:keepLines w:val="0"/>
              <w:pageBreakBefore w:val="0"/>
              <w:widowControl/>
              <w:wordWrap/>
              <w:overflowPunct/>
              <w:topLinePunct w:val="0"/>
              <w:autoSpaceDE w:val="0"/>
              <w:autoSpaceDN w:val="0"/>
              <w:bidi w:val="0"/>
              <w:adjustRightInd w:val="0"/>
              <w:snapToGrid w:val="0"/>
              <w:spacing w:before="198" w:line="275" w:lineRule="auto"/>
              <w:ind w:left="220" w:right="209"/>
              <w:jc w:val="center"/>
              <w:textAlignment w:val="baseline"/>
              <w:rPr>
                <w:rFonts w:hint="default" w:ascii="宋体" w:hAnsi="宋体" w:eastAsia="宋体" w:cs="宋体"/>
                <w:spacing w:val="9"/>
                <w:sz w:val="21"/>
                <w:szCs w:val="21"/>
                <w:lang w:val="en-US" w:eastAsia="zh-CN"/>
              </w:rPr>
            </w:pPr>
          </w:p>
        </w:tc>
      </w:tr>
      <w:tr w14:paraId="155E3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774" w:type="dxa"/>
            <w:vMerge w:val="continue"/>
            <w:tcBorders>
              <w:right w:val="single" w:color="auto" w:sz="4" w:space="0"/>
            </w:tcBorders>
            <w:vAlign w:val="center"/>
          </w:tcPr>
          <w:p w14:paraId="4FA07A72">
            <w:pPr>
              <w:pStyle w:val="10"/>
              <w:keepNext w:val="0"/>
              <w:keepLines w:val="0"/>
              <w:pageBreakBefore w:val="0"/>
              <w:widowControl/>
              <w:wordWrap/>
              <w:overflowPunct/>
              <w:topLinePunct w:val="0"/>
              <w:autoSpaceDE w:val="0"/>
              <w:autoSpaceDN w:val="0"/>
              <w:bidi w:val="0"/>
              <w:adjustRightInd w:val="0"/>
              <w:snapToGrid w:val="0"/>
              <w:jc w:val="center"/>
              <w:textAlignment w:val="baseline"/>
            </w:pPr>
          </w:p>
        </w:tc>
        <w:tc>
          <w:tcPr>
            <w:tcW w:w="879" w:type="dxa"/>
            <w:vMerge w:val="continue"/>
            <w:vAlign w:val="center"/>
          </w:tcPr>
          <w:p w14:paraId="09CBFE7B">
            <w:pPr>
              <w:keepNext w:val="0"/>
              <w:keepLines w:val="0"/>
              <w:pageBreakBefore w:val="0"/>
              <w:widowControl/>
              <w:wordWrap/>
              <w:overflowPunct/>
              <w:topLinePunct w:val="0"/>
              <w:autoSpaceDE w:val="0"/>
              <w:autoSpaceDN w:val="0"/>
              <w:bidi w:val="0"/>
              <w:adjustRightInd w:val="0"/>
              <w:snapToGrid w:val="0"/>
              <w:spacing w:before="160" w:line="259" w:lineRule="auto"/>
              <w:ind w:left="220" w:right="237"/>
              <w:jc w:val="center"/>
              <w:textAlignment w:val="baseline"/>
              <w:rPr>
                <w:rFonts w:ascii="宋体" w:hAnsi="宋体" w:eastAsia="宋体" w:cs="宋体"/>
                <w:sz w:val="21"/>
                <w:szCs w:val="21"/>
              </w:rPr>
            </w:pPr>
          </w:p>
        </w:tc>
        <w:tc>
          <w:tcPr>
            <w:tcW w:w="1596" w:type="dxa"/>
            <w:tcBorders>
              <w:right w:val="single" w:color="auto" w:sz="4" w:space="0"/>
            </w:tcBorders>
            <w:vAlign w:val="center"/>
          </w:tcPr>
          <w:p w14:paraId="3657ADAB">
            <w:pPr>
              <w:pStyle w:val="10"/>
              <w:keepNext w:val="0"/>
              <w:keepLines w:val="0"/>
              <w:pageBreakBefore w:val="0"/>
              <w:widowControl/>
              <w:wordWrap/>
              <w:overflowPunct/>
              <w:topLinePunct w:val="0"/>
              <w:autoSpaceDE w:val="0"/>
              <w:autoSpaceDN w:val="0"/>
              <w:bidi w:val="0"/>
              <w:adjustRightInd w:val="0"/>
              <w:snapToGrid w:val="0"/>
              <w:jc w:val="center"/>
              <w:textAlignment w:val="baseline"/>
              <w:rPr>
                <w:rFonts w:hint="default"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年取水总量</w:t>
            </w:r>
          </w:p>
        </w:tc>
        <w:tc>
          <w:tcPr>
            <w:tcW w:w="1879" w:type="dxa"/>
            <w:gridSpan w:val="2"/>
            <w:tcBorders>
              <w:left w:val="single" w:color="auto" w:sz="4" w:space="0"/>
              <w:right w:val="single" w:color="auto" w:sz="4" w:space="0"/>
            </w:tcBorders>
            <w:vAlign w:val="center"/>
          </w:tcPr>
          <w:p w14:paraId="1057B88E">
            <w:pPr>
              <w:keepNext w:val="0"/>
              <w:keepLines w:val="0"/>
              <w:pageBreakBefore w:val="0"/>
              <w:widowControl/>
              <w:wordWrap/>
              <w:overflowPunct/>
              <w:topLinePunct w:val="0"/>
              <w:autoSpaceDE w:val="0"/>
              <w:autoSpaceDN w:val="0"/>
              <w:bidi w:val="0"/>
              <w:adjustRightInd w:val="0"/>
              <w:snapToGrid w:val="0"/>
              <w:spacing w:before="198" w:line="275" w:lineRule="auto"/>
              <w:ind w:left="220" w:right="209"/>
              <w:jc w:val="center"/>
              <w:textAlignment w:val="baseline"/>
              <w:rPr>
                <w:rFonts w:ascii="宋体" w:hAnsi="宋体" w:eastAsia="宋体" w:cs="宋体"/>
                <w:spacing w:val="9"/>
                <w:sz w:val="21"/>
                <w:szCs w:val="21"/>
              </w:rPr>
            </w:pPr>
          </w:p>
        </w:tc>
        <w:tc>
          <w:tcPr>
            <w:tcW w:w="1846" w:type="dxa"/>
            <w:gridSpan w:val="2"/>
            <w:tcBorders>
              <w:top w:val="single" w:color="auto" w:sz="4" w:space="0"/>
              <w:left w:val="single" w:color="auto" w:sz="4" w:space="0"/>
              <w:right w:val="single" w:color="auto" w:sz="4" w:space="0"/>
            </w:tcBorders>
            <w:vAlign w:val="center"/>
          </w:tcPr>
          <w:p w14:paraId="6B0D7F77">
            <w:pPr>
              <w:pStyle w:val="10"/>
              <w:keepNext w:val="0"/>
              <w:keepLines w:val="0"/>
              <w:pageBreakBefore w:val="0"/>
              <w:widowControl/>
              <w:wordWrap/>
              <w:overflowPunct/>
              <w:topLinePunct w:val="0"/>
              <w:autoSpaceDE w:val="0"/>
              <w:autoSpaceDN w:val="0"/>
              <w:bidi w:val="0"/>
              <w:adjustRightInd w:val="0"/>
              <w:snapToGrid w:val="0"/>
              <w:jc w:val="center"/>
              <w:textAlignment w:val="baseline"/>
              <w:rPr>
                <w:rFonts w:hint="default"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最大日取水量</w:t>
            </w:r>
          </w:p>
        </w:tc>
        <w:tc>
          <w:tcPr>
            <w:tcW w:w="2145" w:type="dxa"/>
            <w:tcBorders>
              <w:left w:val="single" w:color="auto" w:sz="4" w:space="0"/>
            </w:tcBorders>
            <w:vAlign w:val="center"/>
          </w:tcPr>
          <w:p w14:paraId="7A2CE5DE">
            <w:pPr>
              <w:keepNext w:val="0"/>
              <w:keepLines w:val="0"/>
              <w:pageBreakBefore w:val="0"/>
              <w:widowControl/>
              <w:wordWrap/>
              <w:overflowPunct/>
              <w:topLinePunct w:val="0"/>
              <w:autoSpaceDE w:val="0"/>
              <w:autoSpaceDN w:val="0"/>
              <w:bidi w:val="0"/>
              <w:adjustRightInd w:val="0"/>
              <w:snapToGrid w:val="0"/>
              <w:spacing w:before="198" w:line="275" w:lineRule="auto"/>
              <w:ind w:left="220" w:right="209"/>
              <w:jc w:val="center"/>
              <w:textAlignment w:val="baseline"/>
              <w:rPr>
                <w:rFonts w:ascii="宋体" w:hAnsi="宋体" w:eastAsia="宋体" w:cs="宋体"/>
                <w:spacing w:val="9"/>
                <w:sz w:val="21"/>
                <w:szCs w:val="21"/>
              </w:rPr>
            </w:pPr>
          </w:p>
        </w:tc>
      </w:tr>
      <w:tr w14:paraId="4FEA9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653" w:type="dxa"/>
            <w:gridSpan w:val="2"/>
            <w:vAlign w:val="center"/>
          </w:tcPr>
          <w:p w14:paraId="0A350AFA">
            <w:pPr>
              <w:keepNext w:val="0"/>
              <w:keepLines w:val="0"/>
              <w:pageBreakBefore w:val="0"/>
              <w:widowControl/>
              <w:kinsoku w:val="0"/>
              <w:wordWrap/>
              <w:overflowPunct/>
              <w:topLinePunct w:val="0"/>
              <w:autoSpaceDE w:val="0"/>
              <w:autoSpaceDN w:val="0"/>
              <w:bidi w:val="0"/>
              <w:adjustRightInd w:val="0"/>
              <w:snapToGrid w:val="0"/>
              <w:spacing w:before="70" w:line="219" w:lineRule="auto"/>
              <w:ind w:left="184" w:firstLine="0" w:firstLineChars="0"/>
              <w:textAlignment w:val="baseline"/>
              <w:rPr>
                <w:rFonts w:ascii="宋体" w:hAnsi="宋体" w:eastAsia="宋体" w:cs="宋体"/>
                <w:sz w:val="21"/>
                <w:szCs w:val="21"/>
              </w:rPr>
            </w:pPr>
            <w:r>
              <w:rPr>
                <w:rFonts w:ascii="宋体" w:hAnsi="宋体" w:eastAsia="宋体" w:cs="宋体"/>
                <w:spacing w:val="-2"/>
                <w:sz w:val="21"/>
                <w:szCs w:val="21"/>
              </w:rPr>
              <w:t>论证资料来源</w:t>
            </w:r>
          </w:p>
        </w:tc>
        <w:tc>
          <w:tcPr>
            <w:tcW w:w="7466" w:type="dxa"/>
            <w:gridSpan w:val="6"/>
            <w:vAlign w:val="center"/>
          </w:tcPr>
          <w:p w14:paraId="38D6A7F9">
            <w:pPr>
              <w:pStyle w:val="10"/>
              <w:keepNext w:val="0"/>
              <w:keepLines w:val="0"/>
              <w:pageBreakBefore w:val="0"/>
              <w:widowControl/>
              <w:wordWrap/>
              <w:overflowPunct/>
              <w:topLinePunct w:val="0"/>
              <w:autoSpaceDE w:val="0"/>
              <w:autoSpaceDN w:val="0"/>
              <w:bidi w:val="0"/>
              <w:adjustRightInd w:val="0"/>
              <w:snapToGrid w:val="0"/>
              <w:jc w:val="center"/>
              <w:textAlignment w:val="baseline"/>
              <w:rPr>
                <w:rFonts w:ascii="宋体" w:hAnsi="宋体" w:eastAsia="宋体" w:cs="宋体"/>
                <w:sz w:val="21"/>
                <w:szCs w:val="21"/>
              </w:rPr>
            </w:pPr>
            <w:r>
              <w:rPr>
                <w:rFonts w:ascii="宋体" w:hAnsi="宋体" w:eastAsia="宋体" w:cs="宋体"/>
                <w:sz w:val="21"/>
                <w:szCs w:val="21"/>
              </w:rPr>
              <w:t>说明论证采用的资料名称及资料来源。</w:t>
            </w:r>
          </w:p>
        </w:tc>
      </w:tr>
      <w:tr w14:paraId="08F77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7" w:hRule="atLeast"/>
        </w:trPr>
        <w:tc>
          <w:tcPr>
            <w:tcW w:w="1653" w:type="dxa"/>
            <w:gridSpan w:val="2"/>
            <w:vAlign w:val="center"/>
          </w:tcPr>
          <w:p w14:paraId="2EA5117F">
            <w:pPr>
              <w:keepNext w:val="0"/>
              <w:keepLines w:val="0"/>
              <w:pageBreakBefore w:val="0"/>
              <w:widowControl/>
              <w:kinsoku w:val="0"/>
              <w:wordWrap/>
              <w:overflowPunct/>
              <w:topLinePunct w:val="0"/>
              <w:autoSpaceDE w:val="0"/>
              <w:autoSpaceDN w:val="0"/>
              <w:bidi w:val="0"/>
              <w:adjustRightInd w:val="0"/>
              <w:snapToGrid w:val="0"/>
              <w:spacing w:before="68" w:line="219" w:lineRule="auto"/>
              <w:ind w:left="0" w:right="0" w:firstLine="0" w:firstLineChars="0"/>
              <w:jc w:val="center"/>
              <w:textAlignment w:val="baseline"/>
              <w:rPr>
                <w:rFonts w:hint="default" w:ascii="宋体" w:hAnsi="宋体" w:eastAsia="宋体" w:cs="宋体"/>
                <w:sz w:val="21"/>
                <w:szCs w:val="21"/>
                <w:lang w:val="en-US" w:eastAsia="zh-CN"/>
              </w:rPr>
            </w:pPr>
            <w:r>
              <w:rPr>
                <w:rFonts w:hint="default" w:ascii="宋体" w:hAnsi="宋体" w:eastAsia="宋体" w:cs="宋体"/>
                <w:spacing w:val="-2"/>
                <w:sz w:val="21"/>
                <w:szCs w:val="21"/>
                <w:lang w:val="en-US" w:eastAsia="zh-CN"/>
              </w:rPr>
              <w:t>基坑涌水量核算</w:t>
            </w:r>
          </w:p>
        </w:tc>
        <w:tc>
          <w:tcPr>
            <w:tcW w:w="7466" w:type="dxa"/>
            <w:gridSpan w:val="6"/>
            <w:vAlign w:val="top"/>
          </w:tcPr>
          <w:p w14:paraId="54CE7B72">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Lines="100" w:line="360" w:lineRule="auto"/>
              <w:ind w:left="105" w:leftChars="50" w:right="105" w:rightChars="50" w:firstLine="420" w:firstLineChars="200"/>
              <w:jc w:val="both"/>
              <w:textAlignment w:val="baseline"/>
              <w:rPr>
                <w:rFonts w:hint="eastAsia"/>
                <w:sz w:val="21"/>
                <w:szCs w:val="21"/>
                <w:vertAlign w:val="baseline"/>
                <w:lang w:val="en-US" w:eastAsia="zh-CN"/>
              </w:rPr>
            </w:pPr>
            <w:r>
              <w:rPr>
                <w:rFonts w:hint="eastAsia"/>
                <w:sz w:val="21"/>
                <w:szCs w:val="21"/>
                <w:vertAlign w:val="baseline"/>
                <w:lang w:val="en-US" w:eastAsia="zh-CN"/>
              </w:rPr>
              <w:t>简要说明场地水文地质条件；根据基坑开挖深度、拟建场地的水文地质条件、设计要求等，在现场进行抽水试验确定含水层水文地质参数</w:t>
            </w:r>
            <w:r>
              <w:rPr>
                <w:rFonts w:hint="default"/>
                <w:sz w:val="21"/>
                <w:szCs w:val="21"/>
                <w:vertAlign w:val="baseline"/>
                <w:lang w:val="en-US" w:eastAsia="zh-CN"/>
              </w:rPr>
              <w:t>，</w:t>
            </w:r>
            <w:r>
              <w:rPr>
                <w:rFonts w:hint="eastAsia"/>
                <w:sz w:val="21"/>
                <w:szCs w:val="21"/>
                <w:vertAlign w:val="baseline"/>
                <w:lang w:val="en-US" w:eastAsia="zh-CN"/>
              </w:rPr>
              <w:t>并附抽水试验结果表或抽水试验综合成果图等。</w:t>
            </w:r>
          </w:p>
          <w:p w14:paraId="2E8DDC31">
            <w:pPr>
              <w:pStyle w:val="4"/>
              <w:keepNext w:val="0"/>
              <w:keepLines w:val="0"/>
              <w:pageBreakBefore w:val="0"/>
              <w:widowControl/>
              <w:numPr>
                <w:ilvl w:val="0"/>
                <w:numId w:val="0"/>
              </w:numPr>
              <w:kinsoku/>
              <w:wordWrap/>
              <w:overflowPunct/>
              <w:topLinePunct w:val="0"/>
              <w:autoSpaceDE w:val="0"/>
              <w:autoSpaceDN w:val="0"/>
              <w:bidi w:val="0"/>
              <w:adjustRightInd w:val="0"/>
              <w:snapToGrid w:val="0"/>
              <w:spacing w:before="0" w:beforeLines="0" w:line="360" w:lineRule="auto"/>
              <w:ind w:left="105" w:leftChars="50" w:right="105" w:rightChars="50" w:firstLine="420" w:firstLineChars="200"/>
              <w:jc w:val="both"/>
              <w:textAlignment w:val="baseline"/>
              <w:rPr>
                <w:rFonts w:ascii="宋体" w:hAnsi="宋体" w:eastAsia="宋体" w:cs="宋体"/>
                <w:spacing w:val="1"/>
                <w:sz w:val="21"/>
                <w:szCs w:val="21"/>
              </w:rPr>
            </w:pPr>
            <w:r>
              <w:rPr>
                <w:rFonts w:hint="eastAsia"/>
                <w:sz w:val="21"/>
                <w:szCs w:val="21"/>
                <w:vertAlign w:val="baseline"/>
                <w:lang w:val="en-US" w:eastAsia="zh-CN"/>
              </w:rPr>
              <w:t>根据区域降水量、基坑止水帷幕类型、基坑开挖面积、水位降深、降水时间、各含水层及相对隔水层的相关参数计算基坑年取水量和最大日取水量。</w:t>
            </w:r>
          </w:p>
        </w:tc>
      </w:tr>
      <w:tr w14:paraId="07743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atLeast"/>
        </w:trPr>
        <w:tc>
          <w:tcPr>
            <w:tcW w:w="1653" w:type="dxa"/>
            <w:gridSpan w:val="2"/>
            <w:vAlign w:val="center"/>
          </w:tcPr>
          <w:p w14:paraId="40686A87">
            <w:pPr>
              <w:keepNext w:val="0"/>
              <w:keepLines w:val="0"/>
              <w:pageBreakBefore w:val="0"/>
              <w:widowControl/>
              <w:kinsoku w:val="0"/>
              <w:wordWrap/>
              <w:overflowPunct/>
              <w:topLinePunct w:val="0"/>
              <w:autoSpaceDE w:val="0"/>
              <w:autoSpaceDN w:val="0"/>
              <w:bidi w:val="0"/>
              <w:adjustRightInd w:val="0"/>
              <w:snapToGrid w:val="0"/>
              <w:spacing w:before="68" w:line="219" w:lineRule="auto"/>
              <w:ind w:left="0" w:right="0" w:firstLine="0" w:firstLineChars="0"/>
              <w:jc w:val="center"/>
              <w:textAlignment w:val="baseline"/>
              <w:rPr>
                <w:rFonts w:hint="default" w:ascii="宋体" w:hAnsi="宋体" w:eastAsia="宋体" w:cs="宋体"/>
                <w:sz w:val="21"/>
                <w:szCs w:val="21"/>
                <w:lang w:val="en-US" w:eastAsia="zh-CN"/>
              </w:rPr>
            </w:pPr>
            <w:r>
              <w:rPr>
                <w:rFonts w:hint="default" w:ascii="宋体" w:hAnsi="宋体" w:eastAsia="宋体" w:cs="宋体"/>
                <w:spacing w:val="-2"/>
                <w:sz w:val="21"/>
                <w:szCs w:val="21"/>
                <w:lang w:val="en-US" w:eastAsia="zh-CN"/>
              </w:rPr>
              <w:t>降水井数量分析</w:t>
            </w:r>
          </w:p>
        </w:tc>
        <w:tc>
          <w:tcPr>
            <w:tcW w:w="7466" w:type="dxa"/>
            <w:gridSpan w:val="6"/>
            <w:vAlign w:val="top"/>
          </w:tcPr>
          <w:p w14:paraId="2A37910B">
            <w:pPr>
              <w:pStyle w:val="4"/>
              <w:keepNext w:val="0"/>
              <w:keepLines w:val="0"/>
              <w:pageBreakBefore w:val="0"/>
              <w:widowControl/>
              <w:kinsoku/>
              <w:wordWrap/>
              <w:overflowPunct/>
              <w:topLinePunct w:val="0"/>
              <w:autoSpaceDE w:val="0"/>
              <w:autoSpaceDN w:val="0"/>
              <w:bidi w:val="0"/>
              <w:adjustRightInd w:val="0"/>
              <w:snapToGrid w:val="0"/>
              <w:spacing w:before="0" w:beforeLines="100" w:line="360" w:lineRule="auto"/>
              <w:ind w:left="105" w:leftChars="50" w:right="105" w:rightChars="50" w:firstLine="420" w:firstLineChars="200"/>
              <w:jc w:val="both"/>
              <w:textAlignment w:val="baseline"/>
              <w:rPr>
                <w:rFonts w:ascii="宋体" w:hAnsi="宋体" w:eastAsia="宋体" w:cs="宋体"/>
                <w:sz w:val="21"/>
                <w:szCs w:val="21"/>
              </w:rPr>
            </w:pPr>
            <w:r>
              <w:rPr>
                <w:rFonts w:hint="eastAsia" w:ascii="宋体" w:hAnsi="宋体" w:eastAsia="宋体" w:cs="宋体"/>
                <w:color w:val="000000"/>
                <w:kern w:val="0"/>
                <w:sz w:val="21"/>
                <w:szCs w:val="21"/>
                <w:lang w:val="en-US" w:eastAsia="zh-CN" w:bidi="ar"/>
              </w:rPr>
              <w:t>简要说明降水井结构设计</w:t>
            </w: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计算建设项目施工降水所需的降水井数量，复核施工降水方案中</w:t>
            </w:r>
            <w:r>
              <w:rPr>
                <w:rFonts w:hint="eastAsia" w:cs="宋体"/>
                <w:color w:val="000000"/>
                <w:kern w:val="0"/>
                <w:sz w:val="21"/>
                <w:szCs w:val="21"/>
                <w:lang w:val="en-US" w:eastAsia="zh-CN" w:bidi="ar"/>
              </w:rPr>
              <w:t>设计的</w:t>
            </w:r>
            <w:r>
              <w:rPr>
                <w:rFonts w:hint="eastAsia" w:ascii="宋体" w:hAnsi="宋体" w:eastAsia="宋体" w:cs="宋体"/>
                <w:color w:val="000000"/>
                <w:kern w:val="0"/>
                <w:sz w:val="21"/>
                <w:szCs w:val="21"/>
                <w:lang w:val="en-US" w:eastAsia="zh-CN" w:bidi="ar"/>
              </w:rPr>
              <w:t>降水井数量是否合理。</w:t>
            </w:r>
          </w:p>
        </w:tc>
      </w:tr>
      <w:tr w14:paraId="0AD6C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2" w:hRule="atLeast"/>
        </w:trPr>
        <w:tc>
          <w:tcPr>
            <w:tcW w:w="1653" w:type="dxa"/>
            <w:gridSpan w:val="2"/>
            <w:vAlign w:val="center"/>
          </w:tcPr>
          <w:p w14:paraId="2E33BD5C">
            <w:pPr>
              <w:pStyle w:val="10"/>
              <w:keepNext w:val="0"/>
              <w:keepLines w:val="0"/>
              <w:pageBreakBefore w:val="0"/>
              <w:widowControl/>
              <w:kinsoku w:val="0"/>
              <w:wordWrap/>
              <w:overflowPunct/>
              <w:topLinePunct w:val="0"/>
              <w:autoSpaceDE w:val="0"/>
              <w:autoSpaceDN w:val="0"/>
              <w:bidi w:val="0"/>
              <w:adjustRightInd w:val="0"/>
              <w:snapToGrid w:val="0"/>
              <w:spacing w:line="476" w:lineRule="auto"/>
              <w:ind w:firstLine="0" w:firstLineChars="0"/>
              <w:jc w:val="center"/>
              <w:textAlignment w:val="baseline"/>
            </w:pPr>
          </w:p>
          <w:p w14:paraId="652B4A40">
            <w:pPr>
              <w:keepNext w:val="0"/>
              <w:keepLines w:val="0"/>
              <w:pageBreakBefore w:val="0"/>
              <w:widowControl/>
              <w:kinsoku w:val="0"/>
              <w:wordWrap/>
              <w:overflowPunct/>
              <w:topLinePunct w:val="0"/>
              <w:autoSpaceDE w:val="0"/>
              <w:autoSpaceDN w:val="0"/>
              <w:bidi w:val="0"/>
              <w:adjustRightInd w:val="0"/>
              <w:snapToGrid w:val="0"/>
              <w:spacing w:before="68" w:line="219" w:lineRule="auto"/>
              <w:ind w:left="0" w:firstLine="0" w:firstLineChars="0"/>
              <w:jc w:val="center"/>
              <w:textAlignment w:val="baseline"/>
              <w:rPr>
                <w:rFonts w:ascii="宋体" w:hAnsi="宋体" w:eastAsia="宋体" w:cs="宋体"/>
                <w:sz w:val="21"/>
                <w:szCs w:val="21"/>
              </w:rPr>
            </w:pPr>
            <w:r>
              <w:rPr>
                <w:rFonts w:ascii="宋体" w:hAnsi="宋体" w:eastAsia="宋体" w:cs="宋体"/>
                <w:spacing w:val="-2"/>
                <w:sz w:val="21"/>
                <w:szCs w:val="21"/>
              </w:rPr>
              <w:t>取水水质情况</w:t>
            </w:r>
          </w:p>
        </w:tc>
        <w:tc>
          <w:tcPr>
            <w:tcW w:w="7466" w:type="dxa"/>
            <w:gridSpan w:val="6"/>
            <w:vAlign w:val="top"/>
          </w:tcPr>
          <w:p w14:paraId="21E9CAC2">
            <w:pPr>
              <w:pStyle w:val="4"/>
              <w:keepNext w:val="0"/>
              <w:keepLines w:val="0"/>
              <w:pageBreakBefore w:val="0"/>
              <w:widowControl/>
              <w:kinsoku/>
              <w:wordWrap/>
              <w:overflowPunct/>
              <w:topLinePunct w:val="0"/>
              <w:autoSpaceDE/>
              <w:autoSpaceDN/>
              <w:bidi w:val="0"/>
              <w:adjustRightInd w:val="0"/>
              <w:snapToGrid w:val="0"/>
              <w:spacing w:beforeLines="100" w:line="360" w:lineRule="auto"/>
              <w:ind w:left="105" w:leftChars="50" w:right="105" w:rightChars="50" w:firstLine="420"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依据《地下水质量标准》（GB/T 14848-2017）对取水水质状况进行简要评价；对于回用部分，因取水用途不同，需按相应水质评价标准补充评价内容，并分析基坑降水回用部分的用水水质保证程度。</w:t>
            </w:r>
          </w:p>
        </w:tc>
      </w:tr>
    </w:tbl>
    <w:p w14:paraId="4304B984">
      <w:pPr>
        <w:rPr>
          <w:rFonts w:ascii="Arial"/>
          <w:sz w:val="21"/>
        </w:rPr>
      </w:pPr>
    </w:p>
    <w:tbl>
      <w:tblPr>
        <w:tblStyle w:val="11"/>
        <w:tblW w:w="90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3"/>
        <w:gridCol w:w="7396"/>
      </w:tblGrid>
      <w:tr w14:paraId="32BC4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079" w:type="dxa"/>
            <w:gridSpan w:val="2"/>
            <w:vAlign w:val="top"/>
          </w:tcPr>
          <w:p w14:paraId="5B933846">
            <w:pPr>
              <w:keepNext w:val="0"/>
              <w:keepLines w:val="0"/>
              <w:pageBreakBefore w:val="0"/>
              <w:widowControl/>
              <w:kinsoku/>
              <w:wordWrap/>
              <w:overflowPunct/>
              <w:topLinePunct w:val="0"/>
              <w:autoSpaceDE w:val="0"/>
              <w:autoSpaceDN w:val="0"/>
              <w:bidi w:val="0"/>
              <w:adjustRightInd w:val="0"/>
              <w:snapToGrid w:val="0"/>
              <w:spacing w:before="230" w:line="219" w:lineRule="auto"/>
              <w:ind w:left="3068"/>
              <w:textAlignment w:val="baseline"/>
              <w:rPr>
                <w:rFonts w:ascii="宋体" w:hAnsi="宋体" w:eastAsia="宋体" w:cs="宋体"/>
                <w:sz w:val="21"/>
                <w:szCs w:val="21"/>
              </w:rPr>
            </w:pPr>
            <w:r>
              <w:rPr>
                <w:rFonts w:ascii="宋体" w:hAnsi="宋体" w:eastAsia="宋体" w:cs="宋体"/>
                <w:b/>
                <w:bCs/>
                <w:spacing w:val="-2"/>
                <w:sz w:val="21"/>
                <w:szCs w:val="21"/>
              </w:rPr>
              <w:t>四、取退水影响分析及补偿措施</w:t>
            </w:r>
          </w:p>
        </w:tc>
      </w:tr>
      <w:tr w14:paraId="25226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9" w:hRule="atLeast"/>
        </w:trPr>
        <w:tc>
          <w:tcPr>
            <w:tcW w:w="1683" w:type="dxa"/>
            <w:vAlign w:val="center"/>
          </w:tcPr>
          <w:p w14:paraId="3E1127D3">
            <w:pPr>
              <w:keepNext w:val="0"/>
              <w:keepLines w:val="0"/>
              <w:pageBreakBefore w:val="0"/>
              <w:widowControl/>
              <w:kinsoku/>
              <w:wordWrap/>
              <w:overflowPunct/>
              <w:topLinePunct w:val="0"/>
              <w:autoSpaceDE w:val="0"/>
              <w:autoSpaceDN w:val="0"/>
              <w:bidi w:val="0"/>
              <w:adjustRightInd w:val="0"/>
              <w:snapToGrid w:val="0"/>
              <w:spacing w:before="68" w:line="219" w:lineRule="auto"/>
              <w:jc w:val="center"/>
              <w:textAlignment w:val="baseline"/>
              <w:rPr>
                <w:rFonts w:ascii="宋体" w:hAnsi="宋体" w:eastAsia="宋体" w:cs="宋体"/>
                <w:sz w:val="21"/>
                <w:szCs w:val="21"/>
              </w:rPr>
            </w:pPr>
            <w:r>
              <w:rPr>
                <w:rFonts w:ascii="宋体" w:hAnsi="宋体" w:eastAsia="宋体" w:cs="宋体"/>
                <w:spacing w:val="-2"/>
                <w:sz w:val="21"/>
                <w:szCs w:val="21"/>
              </w:rPr>
              <w:t>取水影响分析</w:t>
            </w:r>
          </w:p>
        </w:tc>
        <w:tc>
          <w:tcPr>
            <w:tcW w:w="7396" w:type="dxa"/>
            <w:vAlign w:val="top"/>
          </w:tcPr>
          <w:p w14:paraId="250480C8">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Lines="100" w:line="360" w:lineRule="auto"/>
              <w:ind w:left="105" w:leftChars="50" w:right="105" w:rightChars="50" w:firstLine="444" w:firstLineChars="200"/>
              <w:jc w:val="both"/>
              <w:textAlignment w:val="baseline"/>
              <w:rPr>
                <w:spacing w:val="6"/>
                <w:sz w:val="21"/>
                <w:szCs w:val="21"/>
              </w:rPr>
            </w:pPr>
            <w:r>
              <w:rPr>
                <w:spacing w:val="6"/>
                <w:sz w:val="21"/>
                <w:szCs w:val="21"/>
              </w:rPr>
              <w:t>分析项目</w:t>
            </w:r>
            <w:r>
              <w:rPr>
                <w:rFonts w:hint="eastAsia"/>
                <w:spacing w:val="6"/>
                <w:sz w:val="21"/>
                <w:szCs w:val="21"/>
                <w:lang w:val="en-US" w:eastAsia="zh-CN"/>
              </w:rPr>
              <w:t>基坑降水</w:t>
            </w:r>
            <w:r>
              <w:rPr>
                <w:spacing w:val="6"/>
                <w:sz w:val="21"/>
                <w:szCs w:val="21"/>
              </w:rPr>
              <w:t>对区域水资源、水生态、水环境以及其他取水户的影响情况。</w:t>
            </w:r>
          </w:p>
          <w:p w14:paraId="6D6C20D2">
            <w:pPr>
              <w:pStyle w:val="4"/>
              <w:keepNext w:val="0"/>
              <w:keepLines w:val="0"/>
              <w:pageBreakBefore w:val="0"/>
              <w:widowControl/>
              <w:kinsoku/>
              <w:wordWrap/>
              <w:overflowPunct/>
              <w:topLinePunct w:val="0"/>
              <w:autoSpaceDE/>
              <w:autoSpaceDN/>
              <w:bidi w:val="0"/>
              <w:adjustRightInd w:val="0"/>
              <w:snapToGrid w:val="0"/>
              <w:spacing w:beforeLines="0" w:line="360" w:lineRule="auto"/>
              <w:ind w:left="105" w:leftChars="50" w:right="105" w:rightChars="50" w:firstLine="444" w:firstLineChars="200"/>
              <w:jc w:val="both"/>
              <w:textAlignment w:val="baseline"/>
            </w:pPr>
            <w:r>
              <w:rPr>
                <w:rFonts w:hint="eastAsia"/>
                <w:spacing w:val="6"/>
                <w:sz w:val="21"/>
                <w:szCs w:val="21"/>
                <w:lang w:val="en-US" w:eastAsia="zh-CN"/>
              </w:rPr>
              <w:t>重点应调查项目周边已有取用水户情况，分析建设项目基坑降水对取水影响范围内地下水水位变化影响，进而分析对其他用水户影响。如基坑降水对其他取用水户产生影响较大，针对进坑降水对其他用水户的影响，需明确进一步采取的减缓措施。</w:t>
            </w:r>
          </w:p>
        </w:tc>
      </w:tr>
      <w:tr w14:paraId="3265E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atLeast"/>
        </w:trPr>
        <w:tc>
          <w:tcPr>
            <w:tcW w:w="1683" w:type="dxa"/>
            <w:vAlign w:val="center"/>
          </w:tcPr>
          <w:p w14:paraId="76353D7B">
            <w:pPr>
              <w:keepNext w:val="0"/>
              <w:keepLines w:val="0"/>
              <w:pageBreakBefore w:val="0"/>
              <w:widowControl/>
              <w:kinsoku/>
              <w:wordWrap/>
              <w:overflowPunct/>
              <w:topLinePunct w:val="0"/>
              <w:autoSpaceDE w:val="0"/>
              <w:autoSpaceDN w:val="0"/>
              <w:bidi w:val="0"/>
              <w:adjustRightInd w:val="0"/>
              <w:snapToGrid w:val="0"/>
              <w:spacing w:before="68" w:line="219" w:lineRule="auto"/>
              <w:jc w:val="center"/>
              <w:textAlignment w:val="baseline"/>
              <w:rPr>
                <w:rFonts w:ascii="宋体" w:hAnsi="宋体" w:eastAsia="宋体" w:cs="宋体"/>
                <w:sz w:val="21"/>
                <w:szCs w:val="21"/>
              </w:rPr>
            </w:pPr>
            <w:r>
              <w:rPr>
                <w:rFonts w:ascii="宋体" w:hAnsi="宋体" w:eastAsia="宋体" w:cs="宋体"/>
                <w:spacing w:val="-2"/>
                <w:sz w:val="21"/>
                <w:szCs w:val="21"/>
              </w:rPr>
              <w:t>退水影响分析</w:t>
            </w:r>
          </w:p>
        </w:tc>
        <w:tc>
          <w:tcPr>
            <w:tcW w:w="7396" w:type="dxa"/>
            <w:vAlign w:val="top"/>
          </w:tcPr>
          <w:p w14:paraId="452D7829">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Lines="100" w:line="360" w:lineRule="auto"/>
              <w:ind w:left="105" w:leftChars="50" w:right="105" w:rightChars="50" w:firstLine="444" w:firstLineChars="200"/>
              <w:jc w:val="both"/>
              <w:textAlignment w:val="baseline"/>
              <w:rPr>
                <w:rFonts w:hint="eastAsia"/>
                <w:spacing w:val="6"/>
                <w:sz w:val="21"/>
                <w:szCs w:val="21"/>
                <w:lang w:val="en-US" w:eastAsia="zh-CN"/>
              </w:rPr>
            </w:pPr>
            <w:r>
              <w:rPr>
                <w:rFonts w:hint="eastAsia"/>
                <w:spacing w:val="6"/>
                <w:sz w:val="21"/>
                <w:szCs w:val="21"/>
                <w:lang w:val="en-US" w:eastAsia="zh-CN"/>
              </w:rPr>
              <w:t>应介绍项目退水系统组成及排放方式。退水应包括两方面内容，一是基坑降水排放的地下水；二是施工期间基坑排水回用以及其他水源用水产生并排放的污水。</w:t>
            </w:r>
          </w:p>
          <w:p w14:paraId="49EE5FAF">
            <w:pPr>
              <w:pStyle w:val="4"/>
              <w:keepNext w:val="0"/>
              <w:keepLines w:val="0"/>
              <w:pageBreakBefore w:val="0"/>
              <w:widowControl/>
              <w:kinsoku/>
              <w:wordWrap/>
              <w:overflowPunct/>
              <w:topLinePunct w:val="0"/>
              <w:autoSpaceDE/>
              <w:autoSpaceDN/>
              <w:bidi w:val="0"/>
              <w:adjustRightInd w:val="0"/>
              <w:snapToGrid w:val="0"/>
              <w:spacing w:beforeLines="0" w:line="360" w:lineRule="auto"/>
              <w:ind w:left="105" w:leftChars="50" w:right="105" w:rightChars="50" w:firstLine="444" w:firstLineChars="200"/>
              <w:jc w:val="both"/>
              <w:textAlignment w:val="baseline"/>
            </w:pPr>
            <w:r>
              <w:rPr>
                <w:rFonts w:hint="eastAsia"/>
                <w:spacing w:val="6"/>
                <w:sz w:val="21"/>
                <w:szCs w:val="21"/>
                <w:lang w:val="en-US" w:eastAsia="zh-CN"/>
              </w:rPr>
              <w:t>分析项目退水对水功能区、水生态和其他用水的影响。</w:t>
            </w:r>
          </w:p>
        </w:tc>
      </w:tr>
      <w:tr w14:paraId="67AB9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683" w:type="dxa"/>
            <w:vAlign w:val="center"/>
          </w:tcPr>
          <w:p w14:paraId="5092839A">
            <w:pPr>
              <w:keepNext w:val="0"/>
              <w:keepLines w:val="0"/>
              <w:pageBreakBefore w:val="0"/>
              <w:widowControl/>
              <w:kinsoku/>
              <w:wordWrap/>
              <w:overflowPunct/>
              <w:topLinePunct w:val="0"/>
              <w:autoSpaceDE w:val="0"/>
              <w:autoSpaceDN w:val="0"/>
              <w:bidi w:val="0"/>
              <w:adjustRightInd w:val="0"/>
              <w:snapToGrid w:val="0"/>
              <w:spacing w:before="68" w:line="219" w:lineRule="auto"/>
              <w:jc w:val="center"/>
              <w:textAlignment w:val="baseline"/>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不利影响</w:t>
            </w:r>
          </w:p>
          <w:p w14:paraId="0FC5EAB4">
            <w:pPr>
              <w:keepNext w:val="0"/>
              <w:keepLines w:val="0"/>
              <w:pageBreakBefore w:val="0"/>
              <w:widowControl/>
              <w:kinsoku/>
              <w:wordWrap/>
              <w:overflowPunct/>
              <w:topLinePunct w:val="0"/>
              <w:autoSpaceDE w:val="0"/>
              <w:autoSpaceDN w:val="0"/>
              <w:bidi w:val="0"/>
              <w:adjustRightInd w:val="0"/>
              <w:snapToGrid w:val="0"/>
              <w:spacing w:before="68" w:line="219" w:lineRule="auto"/>
              <w:jc w:val="center"/>
              <w:textAlignment w:val="baseline"/>
              <w:rPr>
                <w:rFonts w:hint="default" w:ascii="宋体" w:hAnsi="宋体" w:eastAsia="宋体" w:cs="宋体"/>
                <w:spacing w:val="-2"/>
                <w:sz w:val="21"/>
                <w:szCs w:val="21"/>
                <w:lang w:val="en-US" w:eastAsia="zh-CN"/>
              </w:rPr>
            </w:pPr>
            <w:r>
              <w:rPr>
                <w:rFonts w:hint="eastAsia" w:ascii="宋体" w:hAnsi="宋体" w:eastAsia="宋体" w:cs="宋体"/>
                <w:spacing w:val="-2"/>
                <w:sz w:val="21"/>
                <w:szCs w:val="21"/>
                <w:highlight w:val="none"/>
                <w:lang w:val="en-US" w:eastAsia="zh-CN"/>
              </w:rPr>
              <w:t>防止措施</w:t>
            </w:r>
          </w:p>
        </w:tc>
        <w:tc>
          <w:tcPr>
            <w:tcW w:w="7396" w:type="dxa"/>
            <w:vAlign w:val="top"/>
          </w:tcPr>
          <w:p w14:paraId="3D211029">
            <w:pPr>
              <w:pStyle w:val="4"/>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ind w:left="105" w:leftChars="50" w:right="105" w:rightChars="50" w:firstLine="420" w:firstLineChars="200"/>
              <w:jc w:val="both"/>
              <w:textAlignment w:val="baseline"/>
              <w:rPr>
                <w:rFonts w:hint="default" w:eastAsia="宋体"/>
                <w:sz w:val="21"/>
                <w:szCs w:val="21"/>
                <w:lang w:val="en-US" w:eastAsia="zh-CN"/>
              </w:rPr>
            </w:pPr>
            <w:r>
              <w:rPr>
                <w:rFonts w:hint="eastAsia" w:eastAsia="宋体"/>
                <w:sz w:val="21"/>
                <w:szCs w:val="21"/>
                <w:lang w:val="en-US" w:eastAsia="zh-CN"/>
              </w:rPr>
              <w:t>介绍开挖深度及排水规模。开挖达到一定深度或者达到一定排水规模的地下工程，写明防止对地下水产生不利影响的措施方案。</w:t>
            </w:r>
          </w:p>
        </w:tc>
      </w:tr>
      <w:tr w14:paraId="4A8F9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1683" w:type="dxa"/>
            <w:vAlign w:val="center"/>
          </w:tcPr>
          <w:p w14:paraId="08C0E150">
            <w:pPr>
              <w:keepNext w:val="0"/>
              <w:keepLines w:val="0"/>
              <w:pageBreakBefore w:val="0"/>
              <w:widowControl/>
              <w:kinsoku/>
              <w:wordWrap/>
              <w:overflowPunct/>
              <w:topLinePunct w:val="0"/>
              <w:autoSpaceDE w:val="0"/>
              <w:autoSpaceDN w:val="0"/>
              <w:bidi w:val="0"/>
              <w:adjustRightInd w:val="0"/>
              <w:snapToGrid w:val="0"/>
              <w:spacing w:before="68" w:line="219" w:lineRule="auto"/>
              <w:jc w:val="center"/>
              <w:textAlignment w:val="baseline"/>
              <w:rPr>
                <w:rFonts w:ascii="宋体" w:hAnsi="宋体" w:eastAsia="宋体" w:cs="宋体"/>
                <w:spacing w:val="3"/>
                <w:sz w:val="21"/>
                <w:szCs w:val="21"/>
              </w:rPr>
            </w:pPr>
            <w:r>
              <w:rPr>
                <w:rFonts w:ascii="宋体" w:hAnsi="宋体" w:eastAsia="宋体" w:cs="宋体"/>
                <w:spacing w:val="3"/>
                <w:sz w:val="21"/>
                <w:szCs w:val="21"/>
              </w:rPr>
              <w:t>取退水影响</w:t>
            </w:r>
          </w:p>
          <w:p w14:paraId="59696574">
            <w:pPr>
              <w:keepNext w:val="0"/>
              <w:keepLines w:val="0"/>
              <w:pageBreakBefore w:val="0"/>
              <w:widowControl/>
              <w:kinsoku/>
              <w:wordWrap/>
              <w:overflowPunct/>
              <w:topLinePunct w:val="0"/>
              <w:autoSpaceDE w:val="0"/>
              <w:autoSpaceDN w:val="0"/>
              <w:bidi w:val="0"/>
              <w:adjustRightInd w:val="0"/>
              <w:snapToGrid w:val="0"/>
              <w:spacing w:before="68" w:line="219" w:lineRule="auto"/>
              <w:jc w:val="center"/>
              <w:textAlignment w:val="baseline"/>
              <w:rPr>
                <w:rFonts w:ascii="宋体" w:hAnsi="宋体" w:eastAsia="宋体" w:cs="宋体"/>
                <w:sz w:val="21"/>
                <w:szCs w:val="21"/>
              </w:rPr>
            </w:pPr>
            <w:r>
              <w:rPr>
                <w:rFonts w:ascii="宋体" w:hAnsi="宋体" w:eastAsia="宋体" w:cs="宋体"/>
                <w:spacing w:val="-2"/>
                <w:sz w:val="21"/>
                <w:szCs w:val="21"/>
              </w:rPr>
              <w:t>补偿方案</w:t>
            </w:r>
          </w:p>
        </w:tc>
        <w:tc>
          <w:tcPr>
            <w:tcW w:w="7396" w:type="dxa"/>
            <w:vAlign w:val="top"/>
          </w:tcPr>
          <w:p w14:paraId="16828A95">
            <w:pPr>
              <w:pStyle w:val="4"/>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ind w:left="105" w:leftChars="50" w:right="105" w:rightChars="50" w:firstLine="444" w:firstLineChars="200"/>
              <w:jc w:val="both"/>
              <w:textAlignment w:val="baseline"/>
            </w:pPr>
            <w:r>
              <w:rPr>
                <w:spacing w:val="6"/>
                <w:sz w:val="21"/>
                <w:szCs w:val="21"/>
              </w:rPr>
              <w:t>按照国家有关法律法规规定，取水单位或个人因取水、退水对其他单位或个人有影响，涉及补偿的，应提出补偿方案。</w:t>
            </w:r>
          </w:p>
        </w:tc>
      </w:tr>
      <w:tr w14:paraId="27EAB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079" w:type="dxa"/>
            <w:gridSpan w:val="2"/>
            <w:vAlign w:val="top"/>
          </w:tcPr>
          <w:p w14:paraId="6671CE5C">
            <w:pPr>
              <w:keepNext w:val="0"/>
              <w:keepLines w:val="0"/>
              <w:pageBreakBefore w:val="0"/>
              <w:widowControl/>
              <w:kinsoku/>
              <w:wordWrap/>
              <w:overflowPunct/>
              <w:topLinePunct w:val="0"/>
              <w:autoSpaceDE w:val="0"/>
              <w:autoSpaceDN w:val="0"/>
              <w:bidi w:val="0"/>
              <w:adjustRightInd w:val="0"/>
              <w:snapToGrid w:val="0"/>
              <w:spacing w:before="251" w:line="219" w:lineRule="auto"/>
              <w:ind w:left="3068"/>
              <w:textAlignment w:val="baseline"/>
              <w:rPr>
                <w:rFonts w:ascii="宋体" w:hAnsi="宋体" w:eastAsia="宋体" w:cs="宋体"/>
                <w:sz w:val="21"/>
                <w:szCs w:val="21"/>
              </w:rPr>
            </w:pPr>
            <w:r>
              <w:rPr>
                <w:rFonts w:hint="eastAsia" w:ascii="宋体" w:hAnsi="宋体" w:eastAsia="宋体" w:cs="宋体"/>
                <w:b/>
                <w:bCs/>
                <w:spacing w:val="-3"/>
                <w:sz w:val="21"/>
                <w:szCs w:val="21"/>
              </w:rPr>
              <w:t>五、水资源节约保护和管理措施</w:t>
            </w:r>
          </w:p>
        </w:tc>
      </w:tr>
      <w:tr w14:paraId="0E732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9" w:hRule="atLeast"/>
        </w:trPr>
        <w:tc>
          <w:tcPr>
            <w:tcW w:w="9079" w:type="dxa"/>
            <w:gridSpan w:val="2"/>
            <w:vAlign w:val="top"/>
          </w:tcPr>
          <w:p w14:paraId="7A751B65">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Lines="100" w:line="360" w:lineRule="auto"/>
              <w:ind w:left="105" w:leftChars="50" w:right="105" w:rightChars="50" w:firstLine="444" w:firstLineChars="200"/>
              <w:jc w:val="both"/>
              <w:textAlignment w:val="baseline"/>
              <w:rPr>
                <w:spacing w:val="6"/>
                <w:sz w:val="21"/>
                <w:szCs w:val="21"/>
              </w:rPr>
            </w:pPr>
            <w:r>
              <w:rPr>
                <w:spacing w:val="6"/>
                <w:sz w:val="21"/>
                <w:szCs w:val="21"/>
              </w:rPr>
              <w:t>按照国家和地方水资源节约、保护和管理政策要求，提出加强节水、保护和管理的具体措施。</w:t>
            </w:r>
          </w:p>
          <w:p w14:paraId="6E98CBB2">
            <w:pPr>
              <w:pStyle w:val="4"/>
              <w:keepNext w:val="0"/>
              <w:keepLines w:val="0"/>
              <w:pageBreakBefore w:val="0"/>
              <w:widowControl/>
              <w:kinsoku/>
              <w:wordWrap/>
              <w:overflowPunct/>
              <w:topLinePunct w:val="0"/>
              <w:autoSpaceDE w:val="0"/>
              <w:autoSpaceDN w:val="0"/>
              <w:bidi w:val="0"/>
              <w:adjustRightInd w:val="0"/>
              <w:snapToGrid w:val="0"/>
              <w:spacing w:before="0" w:beforeLines="0" w:line="360" w:lineRule="auto"/>
              <w:ind w:left="105" w:leftChars="50" w:right="105" w:rightChars="50" w:firstLine="420" w:firstLineChars="200"/>
              <w:jc w:val="both"/>
              <w:textAlignment w:val="baseline"/>
              <w:rPr>
                <w:rFonts w:hint="default"/>
                <w:sz w:val="21"/>
                <w:szCs w:val="21"/>
                <w:highlight w:val="none"/>
                <w:lang w:val="en-US" w:eastAsia="zh-CN"/>
              </w:rPr>
            </w:pPr>
            <w:r>
              <w:rPr>
                <w:rFonts w:hint="eastAsia"/>
                <w:sz w:val="21"/>
                <w:szCs w:val="21"/>
                <w:highlight w:val="none"/>
                <w:lang w:val="en-US" w:eastAsia="zh-CN"/>
              </w:rPr>
              <w:t>应按照《取水计量技术导则》（GB/T 28714-2023）要求，介绍计量位置、计量要素；计量设施（器具）选型配备、安装方案；计量设施（器具）保护措施；监测计量与数据传输频次（达到在线计量规模的项目）等。</w:t>
            </w:r>
          </w:p>
          <w:p w14:paraId="05A08AF7">
            <w:pPr>
              <w:pStyle w:val="4"/>
              <w:keepNext w:val="0"/>
              <w:keepLines w:val="0"/>
              <w:pageBreakBefore w:val="0"/>
              <w:widowControl/>
              <w:numPr>
                <w:ilvl w:val="0"/>
                <w:numId w:val="0"/>
              </w:numPr>
              <w:kinsoku/>
              <w:wordWrap/>
              <w:overflowPunct/>
              <w:topLinePunct w:val="0"/>
              <w:autoSpaceDE w:val="0"/>
              <w:autoSpaceDN w:val="0"/>
              <w:bidi w:val="0"/>
              <w:adjustRightInd w:val="0"/>
              <w:snapToGrid w:val="0"/>
              <w:spacing w:before="0" w:beforeLines="0" w:line="360" w:lineRule="auto"/>
              <w:ind w:left="105" w:leftChars="50" w:right="105" w:rightChars="50" w:firstLine="420" w:firstLineChars="200"/>
              <w:jc w:val="both"/>
              <w:textAlignment w:val="baseline"/>
            </w:pPr>
            <w:r>
              <w:rPr>
                <w:rFonts w:hint="eastAsia"/>
                <w:sz w:val="21"/>
                <w:szCs w:val="21"/>
                <w:lang w:val="en-US" w:eastAsia="zh-CN"/>
              </w:rPr>
              <w:t>附计量设施位置示意图。</w:t>
            </w:r>
          </w:p>
        </w:tc>
      </w:tr>
    </w:tbl>
    <w:p w14:paraId="4889EE6B">
      <w:pPr>
        <w:rPr>
          <w:rFonts w:ascii="Arial"/>
          <w:sz w:val="21"/>
        </w:rPr>
      </w:pPr>
    </w:p>
    <w:p w14:paraId="788ED4C6">
      <w:pPr>
        <w:rPr>
          <w:rFonts w:ascii="Arial" w:hAnsi="Arial" w:eastAsia="Arial" w:cs="Arial"/>
          <w:sz w:val="21"/>
          <w:szCs w:val="21"/>
        </w:rPr>
        <w:sectPr>
          <w:footerReference r:id="rId5" w:type="default"/>
          <w:pgSz w:w="11830" w:h="16590"/>
          <w:pgMar w:top="1385" w:right="1365" w:bottom="957" w:left="1374" w:header="0" w:footer="831" w:gutter="0"/>
          <w:pgNumType w:fmt="numberInDash"/>
          <w:cols w:space="720" w:num="1"/>
        </w:sectPr>
      </w:pPr>
    </w:p>
    <w:tbl>
      <w:tblPr>
        <w:tblStyle w:val="11"/>
        <w:tblW w:w="9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99"/>
      </w:tblGrid>
      <w:tr w14:paraId="0ABB9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099" w:type="dxa"/>
            <w:vAlign w:val="top"/>
          </w:tcPr>
          <w:p w14:paraId="4BE56E24">
            <w:pPr>
              <w:keepNext w:val="0"/>
              <w:keepLines w:val="0"/>
              <w:pageBreakBefore w:val="0"/>
              <w:widowControl/>
              <w:kinsoku/>
              <w:wordWrap/>
              <w:overflowPunct/>
              <w:topLinePunct w:val="0"/>
              <w:autoSpaceDE w:val="0"/>
              <w:autoSpaceDN w:val="0"/>
              <w:bidi w:val="0"/>
              <w:adjustRightInd w:val="0"/>
              <w:snapToGrid w:val="0"/>
              <w:spacing w:before="255" w:line="221" w:lineRule="auto"/>
              <w:ind w:left="4114"/>
              <w:textAlignment w:val="baseline"/>
              <w:rPr>
                <w:rFonts w:ascii="宋体" w:hAnsi="宋体" w:eastAsia="宋体" w:cs="宋体"/>
                <w:sz w:val="22"/>
                <w:szCs w:val="22"/>
              </w:rPr>
            </w:pPr>
            <w:r>
              <w:rPr>
                <w:rFonts w:ascii="宋体" w:hAnsi="宋体" w:eastAsia="宋体" w:cs="宋体"/>
                <w:b/>
                <w:bCs/>
                <w:spacing w:val="2"/>
                <w:sz w:val="21"/>
                <w:szCs w:val="21"/>
              </w:rPr>
              <w:t>六、结论</w:t>
            </w:r>
          </w:p>
        </w:tc>
      </w:tr>
      <w:tr w14:paraId="127AF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8" w:hRule="atLeast"/>
        </w:trPr>
        <w:tc>
          <w:tcPr>
            <w:tcW w:w="9099" w:type="dxa"/>
            <w:vAlign w:val="top"/>
          </w:tcPr>
          <w:p w14:paraId="240BCA73">
            <w:pPr>
              <w:pStyle w:val="4"/>
              <w:keepNext w:val="0"/>
              <w:keepLines w:val="0"/>
              <w:pageBreakBefore w:val="0"/>
              <w:widowControl/>
              <w:numPr>
                <w:ilvl w:val="0"/>
                <w:numId w:val="0"/>
              </w:numPr>
              <w:kinsoku/>
              <w:wordWrap/>
              <w:overflowPunct/>
              <w:topLinePunct w:val="0"/>
              <w:autoSpaceDE w:val="0"/>
              <w:autoSpaceDN w:val="0"/>
              <w:bidi w:val="0"/>
              <w:adjustRightInd w:val="0"/>
              <w:snapToGrid w:val="0"/>
              <w:spacing w:before="0" w:beforeLines="100" w:line="360" w:lineRule="auto"/>
              <w:ind w:left="105" w:leftChars="50" w:right="105" w:rightChars="50" w:firstLine="444" w:firstLineChars="200"/>
              <w:jc w:val="both"/>
              <w:textAlignment w:val="baseline"/>
              <w:rPr>
                <w:spacing w:val="6"/>
                <w:sz w:val="21"/>
                <w:szCs w:val="21"/>
              </w:rPr>
            </w:pPr>
            <w:r>
              <w:rPr>
                <w:spacing w:val="6"/>
                <w:sz w:val="21"/>
                <w:szCs w:val="21"/>
              </w:rPr>
              <w:t>综合项目用水节水评价、取水水源分析、取用水对生态环境及其他用水户的影响分析等，给出</w:t>
            </w:r>
            <w:r>
              <w:rPr>
                <w:rFonts w:hint="eastAsia"/>
                <w:spacing w:val="6"/>
                <w:sz w:val="21"/>
                <w:szCs w:val="21"/>
                <w:lang w:val="en-US" w:eastAsia="zh-CN"/>
              </w:rPr>
              <w:t>明确</w:t>
            </w:r>
            <w:r>
              <w:rPr>
                <w:spacing w:val="6"/>
                <w:sz w:val="21"/>
                <w:szCs w:val="21"/>
              </w:rPr>
              <w:t>结论性意见。</w:t>
            </w:r>
          </w:p>
          <w:p w14:paraId="40821D86">
            <w:pPr>
              <w:pStyle w:val="10"/>
              <w:keepNext w:val="0"/>
              <w:keepLines w:val="0"/>
              <w:pageBreakBefore w:val="0"/>
              <w:widowControl/>
              <w:kinsoku/>
              <w:wordWrap/>
              <w:overflowPunct/>
              <w:topLinePunct w:val="0"/>
              <w:autoSpaceDE w:val="0"/>
              <w:autoSpaceDN w:val="0"/>
              <w:bidi w:val="0"/>
              <w:adjustRightInd w:val="0"/>
              <w:snapToGrid w:val="0"/>
              <w:textAlignment w:val="baseline"/>
            </w:pPr>
          </w:p>
        </w:tc>
      </w:tr>
    </w:tbl>
    <w:p w14:paraId="65A5819E">
      <w:pPr>
        <w:rPr>
          <w:rFonts w:ascii="Arial"/>
          <w:sz w:val="21"/>
        </w:rPr>
      </w:pPr>
    </w:p>
    <w:p w14:paraId="2C7FF44A">
      <w:pPr>
        <w:rPr>
          <w:rFonts w:ascii="Arial" w:hAnsi="Arial" w:eastAsia="Arial" w:cs="Arial"/>
          <w:sz w:val="21"/>
          <w:szCs w:val="21"/>
        </w:rPr>
        <w:sectPr>
          <w:footerReference r:id="rId6" w:type="default"/>
          <w:pgSz w:w="11830" w:h="16590"/>
          <w:pgMar w:top="1410" w:right="1354" w:bottom="957" w:left="1365" w:header="0" w:footer="831" w:gutter="0"/>
          <w:pgNumType w:fmt="numberInDash"/>
          <w:cols w:space="720" w:num="1"/>
        </w:sectPr>
      </w:pPr>
    </w:p>
    <w:tbl>
      <w:tblPr>
        <w:tblStyle w:val="11"/>
        <w:tblW w:w="9103"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03"/>
      </w:tblGrid>
      <w:tr w14:paraId="7B8E7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9103" w:type="dxa"/>
            <w:vAlign w:val="top"/>
          </w:tcPr>
          <w:p w14:paraId="1041E959">
            <w:pPr>
              <w:keepNext w:val="0"/>
              <w:keepLines w:val="0"/>
              <w:pageBreakBefore w:val="0"/>
              <w:widowControl/>
              <w:kinsoku/>
              <w:wordWrap/>
              <w:overflowPunct/>
              <w:topLinePunct w:val="0"/>
              <w:autoSpaceDE w:val="0"/>
              <w:autoSpaceDN w:val="0"/>
              <w:bidi w:val="0"/>
              <w:adjustRightInd w:val="0"/>
              <w:snapToGrid w:val="0"/>
              <w:spacing w:before="250" w:line="219" w:lineRule="auto"/>
              <w:ind w:left="4127"/>
              <w:textAlignment w:val="baseline"/>
              <w:rPr>
                <w:rFonts w:hint="eastAsia" w:ascii="宋体" w:hAnsi="宋体" w:eastAsia="宋体" w:cs="宋体"/>
                <w:sz w:val="21"/>
                <w:szCs w:val="21"/>
                <w:lang w:val="en-US" w:eastAsia="zh-CN"/>
              </w:rPr>
            </w:pPr>
            <w:r>
              <w:rPr>
                <w:rFonts w:ascii="宋体" w:hAnsi="宋体" w:eastAsia="宋体" w:cs="宋体"/>
                <w:b/>
                <w:bCs/>
                <w:spacing w:val="-4"/>
                <w:sz w:val="21"/>
                <w:szCs w:val="21"/>
              </w:rPr>
              <w:t>七、承诺</w:t>
            </w:r>
            <w:r>
              <w:rPr>
                <w:rFonts w:hint="eastAsia" w:ascii="宋体" w:hAnsi="宋体" w:eastAsia="宋体" w:cs="宋体"/>
                <w:b/>
                <w:bCs/>
                <w:spacing w:val="-4"/>
                <w:sz w:val="21"/>
                <w:szCs w:val="21"/>
                <w:lang w:val="en-US" w:eastAsia="zh-CN"/>
              </w:rPr>
              <w:t>函</w:t>
            </w:r>
          </w:p>
        </w:tc>
      </w:tr>
      <w:tr w14:paraId="74E95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6" w:hRule="atLeast"/>
        </w:trPr>
        <w:tc>
          <w:tcPr>
            <w:tcW w:w="9103" w:type="dxa"/>
            <w:vAlign w:val="top"/>
          </w:tcPr>
          <w:p w14:paraId="1ECE699A">
            <w:pPr>
              <w:pStyle w:val="10"/>
              <w:keepNext w:val="0"/>
              <w:keepLines w:val="0"/>
              <w:pageBreakBefore w:val="0"/>
              <w:widowControl/>
              <w:kinsoku/>
              <w:wordWrap/>
              <w:overflowPunct/>
              <w:topLinePunct w:val="0"/>
              <w:autoSpaceDE w:val="0"/>
              <w:autoSpaceDN w:val="0"/>
              <w:bidi w:val="0"/>
              <w:adjustRightInd w:val="0"/>
              <w:snapToGrid w:val="0"/>
              <w:spacing w:line="277" w:lineRule="auto"/>
              <w:textAlignment w:val="baseline"/>
            </w:pPr>
          </w:p>
          <w:p w14:paraId="26BFE339">
            <w:pPr>
              <w:pStyle w:val="10"/>
              <w:keepNext w:val="0"/>
              <w:keepLines w:val="0"/>
              <w:pageBreakBefore w:val="0"/>
              <w:widowControl/>
              <w:kinsoku/>
              <w:wordWrap/>
              <w:overflowPunct/>
              <w:topLinePunct w:val="0"/>
              <w:autoSpaceDE w:val="0"/>
              <w:autoSpaceDN w:val="0"/>
              <w:bidi w:val="0"/>
              <w:adjustRightInd w:val="0"/>
              <w:snapToGrid w:val="0"/>
              <w:spacing w:line="278" w:lineRule="auto"/>
              <w:textAlignment w:val="baseline"/>
              <w:rPr>
                <w:rFonts w:hint="eastAsia" w:ascii="宋体" w:hAnsi="宋体" w:eastAsia="宋体" w:cs="宋体"/>
                <w:sz w:val="21"/>
                <w:szCs w:val="21"/>
              </w:rPr>
            </w:pPr>
          </w:p>
          <w:p w14:paraId="243BBC52">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44" w:firstLineChars="200"/>
              <w:jc w:val="both"/>
              <w:textAlignment w:val="baseline"/>
              <w:rPr>
                <w:rFonts w:hint="eastAsia"/>
                <w:spacing w:val="6"/>
                <w:sz w:val="21"/>
                <w:szCs w:val="21"/>
              </w:rPr>
            </w:pPr>
            <w:r>
              <w:rPr>
                <w:rFonts w:hint="eastAsia"/>
                <w:spacing w:val="6"/>
                <w:sz w:val="21"/>
                <w:szCs w:val="21"/>
              </w:rPr>
              <w:t>我单位(个人)承诺：</w:t>
            </w:r>
          </w:p>
          <w:p w14:paraId="4127962B">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44" w:firstLineChars="200"/>
              <w:jc w:val="both"/>
              <w:textAlignment w:val="baseline"/>
              <w:rPr>
                <w:rFonts w:hint="eastAsia"/>
                <w:spacing w:val="6"/>
                <w:sz w:val="21"/>
                <w:szCs w:val="21"/>
              </w:rPr>
            </w:pPr>
            <w:r>
              <w:rPr>
                <w:rFonts w:hint="eastAsia"/>
                <w:spacing w:val="6"/>
                <w:sz w:val="21"/>
                <w:szCs w:val="21"/>
              </w:rPr>
              <w:t>(一)</w:t>
            </w:r>
            <w:r>
              <w:rPr>
                <w:rFonts w:hint="eastAsia"/>
                <w:spacing w:val="6"/>
                <w:sz w:val="21"/>
                <w:szCs w:val="21"/>
                <w:lang w:val="en-US" w:eastAsia="zh-CN"/>
              </w:rPr>
              <w:t>本</w:t>
            </w:r>
            <w:r>
              <w:rPr>
                <w:rFonts w:hint="eastAsia"/>
                <w:spacing w:val="6"/>
                <w:sz w:val="21"/>
                <w:szCs w:val="21"/>
              </w:rPr>
              <w:t>单位(个人)</w:t>
            </w:r>
            <w:r>
              <w:rPr>
                <w:rFonts w:hint="eastAsia"/>
                <w:spacing w:val="6"/>
                <w:sz w:val="21"/>
                <w:szCs w:val="21"/>
                <w:lang w:val="en-US" w:eastAsia="zh-CN"/>
              </w:rPr>
              <w:t xml:space="preserve">实施的           </w:t>
            </w:r>
            <w:r>
              <w:rPr>
                <w:rFonts w:hint="eastAsia"/>
                <w:spacing w:val="6"/>
                <w:sz w:val="21"/>
                <w:szCs w:val="21"/>
              </w:rPr>
              <w:t>取退水不影响第三方取用水；</w:t>
            </w:r>
            <w:r>
              <w:rPr>
                <w:rFonts w:hint="eastAsia"/>
                <w:spacing w:val="6"/>
                <w:sz w:val="21"/>
                <w:szCs w:val="21"/>
                <w:lang w:val="en-US" w:eastAsia="zh-CN"/>
              </w:rPr>
              <w:t>若因</w:t>
            </w:r>
            <w:r>
              <w:rPr>
                <w:rFonts w:hint="eastAsia"/>
                <w:spacing w:val="6"/>
                <w:sz w:val="21"/>
                <w:szCs w:val="21"/>
              </w:rPr>
              <w:t>取退水对第三方造成损失的，</w:t>
            </w:r>
            <w:r>
              <w:rPr>
                <w:rFonts w:hint="eastAsia"/>
                <w:spacing w:val="6"/>
                <w:sz w:val="21"/>
                <w:szCs w:val="21"/>
                <w:lang w:val="en-US" w:eastAsia="zh-CN"/>
              </w:rPr>
              <w:t>由本</w:t>
            </w:r>
            <w:r>
              <w:rPr>
                <w:rFonts w:hint="eastAsia"/>
                <w:spacing w:val="6"/>
                <w:sz w:val="21"/>
                <w:szCs w:val="21"/>
              </w:rPr>
              <w:t>单位(个人)自行与第三方协商解决，</w:t>
            </w:r>
            <w:r>
              <w:rPr>
                <w:rFonts w:hint="eastAsia"/>
                <w:spacing w:val="6"/>
                <w:sz w:val="21"/>
                <w:szCs w:val="21"/>
                <w:lang w:val="en-US" w:eastAsia="zh-CN"/>
              </w:rPr>
              <w:t>全额</w:t>
            </w:r>
            <w:r>
              <w:rPr>
                <w:rFonts w:hint="eastAsia"/>
                <w:spacing w:val="6"/>
                <w:sz w:val="21"/>
                <w:szCs w:val="21"/>
              </w:rPr>
              <w:t>承担相应的责任。</w:t>
            </w:r>
          </w:p>
          <w:p w14:paraId="111F28E2">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44" w:firstLineChars="200"/>
              <w:jc w:val="both"/>
              <w:textAlignment w:val="baseline"/>
              <w:rPr>
                <w:rFonts w:hint="eastAsia"/>
                <w:spacing w:val="6"/>
                <w:sz w:val="21"/>
                <w:szCs w:val="21"/>
              </w:rPr>
            </w:pPr>
            <w:r>
              <w:rPr>
                <w:rFonts w:hint="eastAsia"/>
                <w:spacing w:val="6"/>
                <w:sz w:val="21"/>
                <w:szCs w:val="21"/>
              </w:rPr>
              <w:t>(二)制订</w:t>
            </w:r>
            <w:r>
              <w:rPr>
                <w:rFonts w:hint="eastAsia"/>
                <w:spacing w:val="6"/>
                <w:sz w:val="21"/>
                <w:szCs w:val="21"/>
                <w:lang w:val="en-US" w:eastAsia="zh-CN"/>
              </w:rPr>
              <w:t>科学可行的</w:t>
            </w:r>
            <w:r>
              <w:rPr>
                <w:rFonts w:hint="eastAsia"/>
                <w:spacing w:val="6"/>
                <w:sz w:val="21"/>
                <w:szCs w:val="21"/>
              </w:rPr>
              <w:t>节水措施方案，配套建设节水设施，</w:t>
            </w:r>
            <w:r>
              <w:rPr>
                <w:rFonts w:hint="eastAsia"/>
                <w:spacing w:val="6"/>
                <w:sz w:val="21"/>
                <w:szCs w:val="21"/>
                <w:lang w:val="en-US" w:eastAsia="zh-CN"/>
              </w:rPr>
              <w:t>严格</w:t>
            </w:r>
            <w:r>
              <w:rPr>
                <w:rFonts w:hint="eastAsia"/>
                <w:spacing w:val="6"/>
                <w:sz w:val="21"/>
                <w:szCs w:val="21"/>
              </w:rPr>
              <w:t>履行节约用水义务，确保节水水平符合水资源管理政策要求。</w:t>
            </w:r>
          </w:p>
          <w:p w14:paraId="4AC72825">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44" w:firstLineChars="200"/>
              <w:jc w:val="both"/>
              <w:textAlignment w:val="baseline"/>
              <w:rPr>
                <w:rFonts w:hint="default" w:eastAsia="宋体"/>
                <w:spacing w:val="6"/>
                <w:sz w:val="21"/>
                <w:szCs w:val="21"/>
                <w:lang w:val="en-US" w:eastAsia="zh-CN"/>
              </w:rPr>
            </w:pPr>
            <w:r>
              <w:rPr>
                <w:rFonts w:hint="eastAsia"/>
                <w:spacing w:val="6"/>
                <w:sz w:val="21"/>
                <w:szCs w:val="21"/>
              </w:rPr>
              <w:t>(三)按照计量技术规范和当地水行政主管部门的要求，安装取用水计量设施，</w:t>
            </w:r>
            <w:r>
              <w:rPr>
                <w:rFonts w:hint="eastAsia"/>
                <w:spacing w:val="6"/>
                <w:sz w:val="21"/>
                <w:szCs w:val="21"/>
                <w:lang w:val="en-US" w:eastAsia="zh-CN"/>
              </w:rPr>
              <w:t>构建</w:t>
            </w:r>
            <w:r>
              <w:rPr>
                <w:rFonts w:hint="eastAsia"/>
                <w:spacing w:val="6"/>
                <w:sz w:val="21"/>
                <w:szCs w:val="21"/>
              </w:rPr>
              <w:t>完善的计量体系，加强计量设施的日常维护，确保计量设施运行正常</w:t>
            </w:r>
            <w:r>
              <w:rPr>
                <w:rFonts w:hint="eastAsia"/>
                <w:spacing w:val="6"/>
                <w:sz w:val="21"/>
                <w:szCs w:val="21"/>
                <w:lang w:eastAsia="zh-CN"/>
              </w:rPr>
              <w:t>，</w:t>
            </w:r>
            <w:r>
              <w:rPr>
                <w:rFonts w:hint="eastAsia"/>
                <w:spacing w:val="6"/>
                <w:sz w:val="21"/>
                <w:szCs w:val="21"/>
                <w:lang w:val="en-US" w:eastAsia="zh-CN"/>
              </w:rPr>
              <w:t>取用水数据真实可靠。</w:t>
            </w:r>
          </w:p>
          <w:p w14:paraId="388D7BDD">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44" w:firstLineChars="200"/>
              <w:jc w:val="both"/>
              <w:textAlignment w:val="baseline"/>
              <w:rPr>
                <w:rFonts w:hint="eastAsia"/>
                <w:spacing w:val="6"/>
                <w:sz w:val="21"/>
                <w:szCs w:val="21"/>
              </w:rPr>
            </w:pPr>
            <w:r>
              <w:rPr>
                <w:rFonts w:hint="eastAsia"/>
                <w:spacing w:val="6"/>
                <w:sz w:val="21"/>
                <w:szCs w:val="21"/>
              </w:rPr>
              <w:t>(四)服从当地水行政主管部门管理，按规定向水行政主管部门上报用水统计报表，</w:t>
            </w:r>
            <w:r>
              <w:rPr>
                <w:rFonts w:hint="eastAsia"/>
                <w:spacing w:val="6"/>
                <w:sz w:val="21"/>
                <w:szCs w:val="21"/>
                <w:lang w:val="en-US" w:eastAsia="zh-CN"/>
              </w:rPr>
              <w:t>足额</w:t>
            </w:r>
            <w:r>
              <w:rPr>
                <w:rFonts w:hint="eastAsia"/>
                <w:spacing w:val="6"/>
                <w:sz w:val="21"/>
                <w:szCs w:val="21"/>
              </w:rPr>
              <w:t>缴纳水资源税</w:t>
            </w:r>
            <w:r>
              <w:rPr>
                <w:rFonts w:hint="eastAsia"/>
                <w:spacing w:val="6"/>
                <w:sz w:val="21"/>
                <w:szCs w:val="21"/>
                <w:lang w:eastAsia="zh-CN"/>
              </w:rPr>
              <w:t>，</w:t>
            </w:r>
            <w:r>
              <w:rPr>
                <w:rFonts w:hint="eastAsia"/>
                <w:spacing w:val="6"/>
                <w:sz w:val="21"/>
                <w:szCs w:val="21"/>
              </w:rPr>
              <w:t>积极配合水行政主管部门的日常监督管理。</w:t>
            </w:r>
          </w:p>
          <w:p w14:paraId="28DE68CC">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44" w:firstLineChars="200"/>
              <w:jc w:val="both"/>
              <w:textAlignment w:val="baseline"/>
              <w:rPr>
                <w:rFonts w:hint="eastAsia"/>
                <w:spacing w:val="6"/>
                <w:sz w:val="21"/>
                <w:szCs w:val="21"/>
              </w:rPr>
            </w:pPr>
            <w:r>
              <w:rPr>
                <w:rFonts w:hint="eastAsia"/>
                <w:spacing w:val="6"/>
                <w:sz w:val="21"/>
                <w:szCs w:val="21"/>
              </w:rPr>
              <w:t>(五)其他承诺</w:t>
            </w:r>
            <w:r>
              <w:rPr>
                <w:rFonts w:hint="eastAsia"/>
                <w:spacing w:val="6"/>
                <w:sz w:val="21"/>
                <w:szCs w:val="21"/>
                <w:lang w:val="en-US" w:eastAsia="zh-CN"/>
              </w:rPr>
              <w:t>事项</w:t>
            </w:r>
            <w:r>
              <w:rPr>
                <w:rFonts w:hint="eastAsia"/>
                <w:spacing w:val="6"/>
                <w:sz w:val="21"/>
                <w:szCs w:val="21"/>
              </w:rPr>
              <w:t>：</w:t>
            </w:r>
          </w:p>
          <w:p w14:paraId="0628456C">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44" w:firstLineChars="200"/>
              <w:jc w:val="both"/>
              <w:textAlignment w:val="baseline"/>
              <w:rPr>
                <w:rFonts w:hint="eastAsia"/>
                <w:spacing w:val="6"/>
                <w:sz w:val="21"/>
                <w:szCs w:val="21"/>
              </w:rPr>
            </w:pPr>
          </w:p>
          <w:p w14:paraId="4A9E7D8E">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44" w:firstLineChars="200"/>
              <w:jc w:val="both"/>
              <w:textAlignment w:val="baseline"/>
              <w:rPr>
                <w:rFonts w:hint="eastAsia"/>
                <w:spacing w:val="6"/>
                <w:sz w:val="21"/>
                <w:szCs w:val="21"/>
              </w:rPr>
            </w:pPr>
          </w:p>
          <w:p w14:paraId="58B82091">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44" w:firstLineChars="200"/>
              <w:jc w:val="both"/>
              <w:textAlignment w:val="baseline"/>
              <w:rPr>
                <w:rFonts w:hint="eastAsia"/>
                <w:spacing w:val="6"/>
                <w:sz w:val="21"/>
                <w:szCs w:val="21"/>
              </w:rPr>
            </w:pPr>
          </w:p>
          <w:p w14:paraId="7C307D01">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44" w:firstLineChars="200"/>
              <w:jc w:val="both"/>
              <w:textAlignment w:val="baseline"/>
              <w:rPr>
                <w:rFonts w:hint="eastAsia"/>
                <w:spacing w:val="6"/>
                <w:sz w:val="21"/>
                <w:szCs w:val="21"/>
              </w:rPr>
            </w:pPr>
          </w:p>
          <w:p w14:paraId="29E661E0">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44" w:firstLineChars="200"/>
              <w:jc w:val="both"/>
              <w:textAlignment w:val="baseline"/>
              <w:rPr>
                <w:rFonts w:hint="eastAsia"/>
                <w:spacing w:val="6"/>
                <w:sz w:val="21"/>
                <w:szCs w:val="21"/>
              </w:rPr>
            </w:pPr>
            <w:r>
              <w:rPr>
                <w:rFonts w:hint="eastAsia"/>
                <w:spacing w:val="6"/>
                <w:sz w:val="21"/>
                <w:szCs w:val="21"/>
              </w:rPr>
              <w:t>(六)本表</w:t>
            </w:r>
            <w:r>
              <w:rPr>
                <w:rFonts w:hint="eastAsia"/>
                <w:spacing w:val="6"/>
                <w:sz w:val="21"/>
                <w:szCs w:val="21"/>
                <w:lang w:val="en-US" w:eastAsia="zh-CN"/>
              </w:rPr>
              <w:t>填报</w:t>
            </w:r>
            <w:r>
              <w:rPr>
                <w:rFonts w:hint="eastAsia"/>
                <w:spacing w:val="6"/>
                <w:sz w:val="21"/>
                <w:szCs w:val="21"/>
              </w:rPr>
              <w:t>的数据</w:t>
            </w:r>
            <w:r>
              <w:rPr>
                <w:rFonts w:hint="eastAsia"/>
                <w:spacing w:val="6"/>
                <w:sz w:val="21"/>
                <w:szCs w:val="21"/>
                <w:lang w:val="en-US" w:eastAsia="zh-CN"/>
              </w:rPr>
              <w:t>及</w:t>
            </w:r>
            <w:r>
              <w:rPr>
                <w:rFonts w:hint="eastAsia"/>
                <w:spacing w:val="6"/>
                <w:sz w:val="21"/>
                <w:szCs w:val="21"/>
              </w:rPr>
              <w:t>结论真实</w:t>
            </w:r>
            <w:r>
              <w:rPr>
                <w:rFonts w:hint="eastAsia"/>
                <w:spacing w:val="6"/>
                <w:sz w:val="21"/>
                <w:szCs w:val="21"/>
                <w:lang w:val="en-US" w:eastAsia="zh-CN"/>
              </w:rPr>
              <w:t>准确、完整</w:t>
            </w:r>
            <w:r>
              <w:rPr>
                <w:rFonts w:hint="eastAsia"/>
                <w:spacing w:val="6"/>
                <w:sz w:val="21"/>
                <w:szCs w:val="21"/>
              </w:rPr>
              <w:t>，</w:t>
            </w:r>
            <w:r>
              <w:rPr>
                <w:rFonts w:hint="eastAsia"/>
                <w:spacing w:val="6"/>
                <w:sz w:val="21"/>
                <w:szCs w:val="21"/>
                <w:lang w:val="en-US" w:eastAsia="zh-CN"/>
              </w:rPr>
              <w:t>本单位（个人）对其合法性、真实性负全部责任</w:t>
            </w:r>
            <w:r>
              <w:rPr>
                <w:rFonts w:hint="eastAsia"/>
                <w:spacing w:val="6"/>
                <w:sz w:val="21"/>
                <w:szCs w:val="21"/>
              </w:rPr>
              <w:t>。</w:t>
            </w:r>
          </w:p>
          <w:p w14:paraId="7ABD27C3">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44" w:firstLineChars="200"/>
              <w:jc w:val="both"/>
              <w:textAlignment w:val="baseline"/>
              <w:rPr>
                <w:rFonts w:hint="eastAsia"/>
                <w:spacing w:val="6"/>
                <w:sz w:val="21"/>
                <w:szCs w:val="21"/>
              </w:rPr>
            </w:pPr>
            <w:r>
              <w:rPr>
                <w:rFonts w:hint="eastAsia"/>
                <w:spacing w:val="6"/>
                <w:sz w:val="21"/>
                <w:szCs w:val="21"/>
              </w:rPr>
              <w:t>以上承诺</w:t>
            </w:r>
            <w:r>
              <w:rPr>
                <w:rFonts w:hint="eastAsia"/>
                <w:spacing w:val="6"/>
                <w:sz w:val="21"/>
                <w:szCs w:val="21"/>
                <w:lang w:val="en-US" w:eastAsia="zh-CN"/>
              </w:rPr>
              <w:t>系</w:t>
            </w:r>
            <w:r>
              <w:rPr>
                <w:rFonts w:hint="eastAsia"/>
                <w:spacing w:val="6"/>
                <w:sz w:val="21"/>
                <w:szCs w:val="21"/>
              </w:rPr>
              <w:t>真实自愿</w:t>
            </w:r>
            <w:r>
              <w:rPr>
                <w:rFonts w:hint="eastAsia"/>
                <w:spacing w:val="6"/>
                <w:sz w:val="21"/>
                <w:szCs w:val="21"/>
                <w:lang w:val="en-US" w:eastAsia="zh-CN"/>
              </w:rPr>
              <w:t>表达</w:t>
            </w:r>
            <w:r>
              <w:rPr>
                <w:rFonts w:hint="eastAsia"/>
                <w:spacing w:val="6"/>
                <w:sz w:val="21"/>
                <w:szCs w:val="21"/>
              </w:rPr>
              <w:t>，取水单位</w:t>
            </w:r>
            <w:r>
              <w:rPr>
                <w:rFonts w:hint="eastAsia"/>
                <w:spacing w:val="6"/>
                <w:sz w:val="21"/>
                <w:szCs w:val="21"/>
                <w:lang w:eastAsia="zh-CN"/>
              </w:rPr>
              <w:t>（</w:t>
            </w:r>
            <w:r>
              <w:rPr>
                <w:rFonts w:hint="eastAsia"/>
                <w:spacing w:val="6"/>
                <w:sz w:val="21"/>
                <w:szCs w:val="21"/>
              </w:rPr>
              <w:t>个人</w:t>
            </w:r>
            <w:r>
              <w:rPr>
                <w:rFonts w:hint="eastAsia"/>
                <w:spacing w:val="6"/>
                <w:sz w:val="21"/>
                <w:szCs w:val="21"/>
                <w:lang w:eastAsia="zh-CN"/>
              </w:rPr>
              <w:t>）</w:t>
            </w:r>
            <w:r>
              <w:rPr>
                <w:rFonts w:hint="eastAsia"/>
                <w:spacing w:val="6"/>
                <w:sz w:val="21"/>
                <w:szCs w:val="21"/>
              </w:rPr>
              <w:t>将严格履</w:t>
            </w:r>
            <w:r>
              <w:rPr>
                <w:rFonts w:hint="eastAsia"/>
                <w:spacing w:val="6"/>
                <w:sz w:val="21"/>
                <w:szCs w:val="21"/>
                <w:lang w:val="en-US" w:eastAsia="zh-CN"/>
              </w:rPr>
              <w:t>约</w:t>
            </w:r>
            <w:r>
              <w:rPr>
                <w:rFonts w:hint="eastAsia"/>
                <w:spacing w:val="6"/>
                <w:sz w:val="21"/>
                <w:szCs w:val="21"/>
              </w:rPr>
              <w:t>，确保取水、用水、节水</w:t>
            </w:r>
            <w:r>
              <w:rPr>
                <w:rFonts w:hint="eastAsia"/>
                <w:spacing w:val="6"/>
                <w:sz w:val="21"/>
                <w:szCs w:val="21"/>
                <w:lang w:val="en-US" w:eastAsia="zh-CN"/>
              </w:rPr>
              <w:t>活动</w:t>
            </w:r>
            <w:r>
              <w:rPr>
                <w:rFonts w:hint="eastAsia"/>
                <w:spacing w:val="6"/>
                <w:sz w:val="21"/>
                <w:szCs w:val="21"/>
              </w:rPr>
              <w:t>符合国家产业政策</w:t>
            </w:r>
            <w:r>
              <w:rPr>
                <w:rFonts w:hint="eastAsia"/>
                <w:spacing w:val="6"/>
                <w:sz w:val="21"/>
                <w:szCs w:val="21"/>
                <w:lang w:val="en-US" w:eastAsia="zh-CN"/>
              </w:rPr>
              <w:t>及</w:t>
            </w:r>
            <w:r>
              <w:rPr>
                <w:rFonts w:hint="eastAsia"/>
                <w:spacing w:val="6"/>
                <w:sz w:val="21"/>
                <w:szCs w:val="21"/>
              </w:rPr>
              <w:t>水行政主管部门管理要求。</w:t>
            </w:r>
          </w:p>
          <w:p w14:paraId="3C504DDF">
            <w:pPr>
              <w:pStyle w:val="4"/>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firstLine="444" w:firstLineChars="200"/>
              <w:jc w:val="both"/>
              <w:textAlignment w:val="baseline"/>
              <w:rPr>
                <w:spacing w:val="6"/>
                <w:sz w:val="21"/>
                <w:szCs w:val="21"/>
              </w:rPr>
            </w:pPr>
          </w:p>
          <w:p w14:paraId="1AE5DEBD">
            <w:pPr>
              <w:pStyle w:val="10"/>
              <w:keepNext w:val="0"/>
              <w:keepLines w:val="0"/>
              <w:pageBreakBefore w:val="0"/>
              <w:widowControl/>
              <w:kinsoku/>
              <w:wordWrap/>
              <w:overflowPunct/>
              <w:topLinePunct w:val="0"/>
              <w:autoSpaceDE w:val="0"/>
              <w:autoSpaceDN w:val="0"/>
              <w:bidi w:val="0"/>
              <w:adjustRightInd w:val="0"/>
              <w:snapToGrid w:val="0"/>
              <w:spacing w:line="278" w:lineRule="auto"/>
              <w:textAlignment w:val="baseline"/>
              <w:rPr>
                <w:b w:val="0"/>
                <w:bCs w:val="0"/>
              </w:rPr>
            </w:pPr>
          </w:p>
          <w:p w14:paraId="127C9CF7">
            <w:pPr>
              <w:pStyle w:val="10"/>
              <w:keepNext w:val="0"/>
              <w:keepLines w:val="0"/>
              <w:pageBreakBefore w:val="0"/>
              <w:widowControl/>
              <w:kinsoku/>
              <w:wordWrap/>
              <w:overflowPunct/>
              <w:topLinePunct w:val="0"/>
              <w:autoSpaceDE w:val="0"/>
              <w:autoSpaceDN w:val="0"/>
              <w:bidi w:val="0"/>
              <w:adjustRightInd w:val="0"/>
              <w:snapToGrid w:val="0"/>
              <w:spacing w:line="278" w:lineRule="auto"/>
              <w:textAlignment w:val="baseline"/>
              <w:rPr>
                <w:b w:val="0"/>
                <w:bCs w:val="0"/>
              </w:rPr>
            </w:pPr>
          </w:p>
          <w:p w14:paraId="1DC44E95">
            <w:pPr>
              <w:pStyle w:val="10"/>
              <w:keepNext w:val="0"/>
              <w:keepLines w:val="0"/>
              <w:pageBreakBefore w:val="0"/>
              <w:widowControl/>
              <w:kinsoku/>
              <w:wordWrap/>
              <w:overflowPunct/>
              <w:topLinePunct w:val="0"/>
              <w:autoSpaceDE w:val="0"/>
              <w:autoSpaceDN w:val="0"/>
              <w:bidi w:val="0"/>
              <w:adjustRightInd w:val="0"/>
              <w:snapToGrid w:val="0"/>
              <w:spacing w:line="279" w:lineRule="auto"/>
              <w:textAlignment w:val="baseline"/>
              <w:rPr>
                <w:b w:val="0"/>
                <w:bCs w:val="0"/>
              </w:rPr>
            </w:pPr>
          </w:p>
          <w:p w14:paraId="238967B6">
            <w:pPr>
              <w:keepNext w:val="0"/>
              <w:keepLines w:val="0"/>
              <w:pageBreakBefore w:val="0"/>
              <w:widowControl/>
              <w:kinsoku/>
              <w:wordWrap/>
              <w:overflowPunct/>
              <w:topLinePunct w:val="0"/>
              <w:autoSpaceDE w:val="0"/>
              <w:autoSpaceDN w:val="0"/>
              <w:bidi w:val="0"/>
              <w:adjustRightInd w:val="0"/>
              <w:snapToGrid w:val="0"/>
              <w:spacing w:before="69" w:line="219" w:lineRule="auto"/>
              <w:ind w:left="3657"/>
              <w:textAlignment w:val="baseline"/>
              <w:rPr>
                <w:rFonts w:ascii="宋体" w:hAnsi="宋体" w:eastAsia="宋体" w:cs="宋体"/>
                <w:sz w:val="21"/>
                <w:szCs w:val="21"/>
              </w:rPr>
            </w:pPr>
            <w:r>
              <w:rPr>
                <w:rFonts w:ascii="宋体" w:hAnsi="宋体" w:eastAsia="宋体" w:cs="宋体"/>
                <w:b w:val="0"/>
                <w:bCs w:val="0"/>
                <w:spacing w:val="-17"/>
                <w:sz w:val="21"/>
                <w:szCs w:val="21"/>
              </w:rPr>
              <w:t>承</w:t>
            </w:r>
            <w:r>
              <w:rPr>
                <w:rFonts w:ascii="宋体" w:hAnsi="宋体" w:eastAsia="宋体" w:cs="宋体"/>
                <w:b w:val="0"/>
                <w:bCs w:val="0"/>
                <w:spacing w:val="-44"/>
                <w:sz w:val="21"/>
                <w:szCs w:val="21"/>
              </w:rPr>
              <w:t xml:space="preserve"> </w:t>
            </w:r>
            <w:r>
              <w:rPr>
                <w:rFonts w:ascii="宋体" w:hAnsi="宋体" w:eastAsia="宋体" w:cs="宋体"/>
                <w:b w:val="0"/>
                <w:bCs w:val="0"/>
                <w:spacing w:val="-17"/>
                <w:sz w:val="21"/>
                <w:szCs w:val="21"/>
              </w:rPr>
              <w:t>诺</w:t>
            </w:r>
            <w:r>
              <w:rPr>
                <w:rFonts w:ascii="宋体" w:hAnsi="宋体" w:eastAsia="宋体" w:cs="宋体"/>
                <w:b w:val="0"/>
                <w:bCs w:val="0"/>
                <w:spacing w:val="-46"/>
                <w:sz w:val="21"/>
                <w:szCs w:val="21"/>
              </w:rPr>
              <w:t xml:space="preserve"> </w:t>
            </w:r>
            <w:r>
              <w:rPr>
                <w:rFonts w:ascii="宋体" w:hAnsi="宋体" w:eastAsia="宋体" w:cs="宋体"/>
                <w:b w:val="0"/>
                <w:bCs w:val="0"/>
                <w:spacing w:val="-17"/>
                <w:sz w:val="21"/>
                <w:szCs w:val="21"/>
              </w:rPr>
              <w:t>单</w:t>
            </w:r>
            <w:r>
              <w:rPr>
                <w:rFonts w:ascii="宋体" w:hAnsi="宋体" w:eastAsia="宋体" w:cs="宋体"/>
                <w:b w:val="0"/>
                <w:bCs w:val="0"/>
                <w:spacing w:val="-48"/>
                <w:sz w:val="21"/>
                <w:szCs w:val="21"/>
              </w:rPr>
              <w:t xml:space="preserve"> </w:t>
            </w:r>
            <w:r>
              <w:rPr>
                <w:rFonts w:ascii="宋体" w:hAnsi="宋体" w:eastAsia="宋体" w:cs="宋体"/>
                <w:b w:val="0"/>
                <w:bCs w:val="0"/>
                <w:spacing w:val="-17"/>
                <w:sz w:val="21"/>
                <w:szCs w:val="21"/>
              </w:rPr>
              <w:t>位 (</w:t>
            </w:r>
            <w:r>
              <w:rPr>
                <w:rFonts w:ascii="宋体" w:hAnsi="宋体" w:eastAsia="宋体" w:cs="宋体"/>
                <w:b w:val="0"/>
                <w:bCs w:val="0"/>
                <w:spacing w:val="-48"/>
                <w:sz w:val="21"/>
                <w:szCs w:val="21"/>
              </w:rPr>
              <w:t xml:space="preserve"> </w:t>
            </w:r>
            <w:r>
              <w:rPr>
                <w:rFonts w:ascii="宋体" w:hAnsi="宋体" w:eastAsia="宋体" w:cs="宋体"/>
                <w:b w:val="0"/>
                <w:bCs w:val="0"/>
                <w:spacing w:val="-17"/>
                <w:sz w:val="21"/>
                <w:szCs w:val="21"/>
              </w:rPr>
              <w:t>个</w:t>
            </w:r>
            <w:r>
              <w:rPr>
                <w:rFonts w:ascii="宋体" w:hAnsi="宋体" w:eastAsia="宋体" w:cs="宋体"/>
                <w:b w:val="0"/>
                <w:bCs w:val="0"/>
                <w:spacing w:val="-47"/>
                <w:sz w:val="21"/>
                <w:szCs w:val="21"/>
              </w:rPr>
              <w:t xml:space="preserve"> </w:t>
            </w:r>
            <w:r>
              <w:rPr>
                <w:rFonts w:ascii="宋体" w:hAnsi="宋体" w:eastAsia="宋体" w:cs="宋体"/>
                <w:b w:val="0"/>
                <w:bCs w:val="0"/>
                <w:spacing w:val="-17"/>
                <w:sz w:val="21"/>
                <w:szCs w:val="21"/>
              </w:rPr>
              <w:t>人</w:t>
            </w:r>
            <w:r>
              <w:rPr>
                <w:rFonts w:ascii="宋体" w:hAnsi="宋体" w:eastAsia="宋体" w:cs="宋体"/>
                <w:b w:val="0"/>
                <w:bCs w:val="0"/>
                <w:spacing w:val="-47"/>
                <w:sz w:val="21"/>
                <w:szCs w:val="21"/>
              </w:rPr>
              <w:t xml:space="preserve"> </w:t>
            </w:r>
            <w:r>
              <w:rPr>
                <w:rFonts w:ascii="宋体" w:hAnsi="宋体" w:eastAsia="宋体" w:cs="宋体"/>
                <w:b w:val="0"/>
                <w:bCs w:val="0"/>
                <w:spacing w:val="-17"/>
                <w:sz w:val="21"/>
                <w:szCs w:val="21"/>
              </w:rPr>
              <w:t>) (</w:t>
            </w:r>
            <w:r>
              <w:rPr>
                <w:rFonts w:ascii="宋体" w:hAnsi="宋体" w:eastAsia="宋体" w:cs="宋体"/>
                <w:b w:val="0"/>
                <w:bCs w:val="0"/>
                <w:spacing w:val="-47"/>
                <w:sz w:val="21"/>
                <w:szCs w:val="21"/>
              </w:rPr>
              <w:t xml:space="preserve"> </w:t>
            </w:r>
            <w:r>
              <w:rPr>
                <w:rFonts w:ascii="宋体" w:hAnsi="宋体" w:eastAsia="宋体" w:cs="宋体"/>
                <w:b w:val="0"/>
                <w:bCs w:val="0"/>
                <w:spacing w:val="-17"/>
                <w:sz w:val="21"/>
                <w:szCs w:val="21"/>
              </w:rPr>
              <w:t>法</w:t>
            </w:r>
            <w:r>
              <w:rPr>
                <w:rFonts w:ascii="宋体" w:hAnsi="宋体" w:eastAsia="宋体" w:cs="宋体"/>
                <w:b w:val="0"/>
                <w:bCs w:val="0"/>
                <w:spacing w:val="-46"/>
                <w:sz w:val="21"/>
                <w:szCs w:val="21"/>
              </w:rPr>
              <w:t xml:space="preserve"> </w:t>
            </w:r>
            <w:r>
              <w:rPr>
                <w:rFonts w:ascii="宋体" w:hAnsi="宋体" w:eastAsia="宋体" w:cs="宋体"/>
                <w:b w:val="0"/>
                <w:bCs w:val="0"/>
                <w:spacing w:val="-17"/>
                <w:sz w:val="21"/>
                <w:szCs w:val="21"/>
              </w:rPr>
              <w:t>人</w:t>
            </w:r>
            <w:r>
              <w:rPr>
                <w:rFonts w:ascii="宋体" w:hAnsi="宋体" w:eastAsia="宋体" w:cs="宋体"/>
                <w:b w:val="0"/>
                <w:bCs w:val="0"/>
                <w:spacing w:val="-49"/>
                <w:sz w:val="21"/>
                <w:szCs w:val="21"/>
              </w:rPr>
              <w:t xml:space="preserve"> </w:t>
            </w:r>
            <w:r>
              <w:rPr>
                <w:rFonts w:ascii="宋体" w:hAnsi="宋体" w:eastAsia="宋体" w:cs="宋体"/>
                <w:b w:val="0"/>
                <w:bCs w:val="0"/>
                <w:spacing w:val="-17"/>
                <w:sz w:val="21"/>
                <w:szCs w:val="21"/>
              </w:rPr>
              <w:t>代</w:t>
            </w:r>
            <w:r>
              <w:rPr>
                <w:rFonts w:ascii="宋体" w:hAnsi="宋体" w:eastAsia="宋体" w:cs="宋体"/>
                <w:b w:val="0"/>
                <w:bCs w:val="0"/>
                <w:spacing w:val="-49"/>
                <w:sz w:val="21"/>
                <w:szCs w:val="21"/>
              </w:rPr>
              <w:t xml:space="preserve"> </w:t>
            </w:r>
            <w:r>
              <w:rPr>
                <w:rFonts w:ascii="宋体" w:hAnsi="宋体" w:eastAsia="宋体" w:cs="宋体"/>
                <w:b w:val="0"/>
                <w:bCs w:val="0"/>
                <w:spacing w:val="-17"/>
                <w:sz w:val="21"/>
                <w:szCs w:val="21"/>
              </w:rPr>
              <w:t>表</w:t>
            </w:r>
            <w:r>
              <w:rPr>
                <w:rFonts w:ascii="宋体" w:hAnsi="宋体" w:eastAsia="宋体" w:cs="宋体"/>
                <w:b w:val="0"/>
                <w:bCs w:val="0"/>
                <w:spacing w:val="-48"/>
                <w:sz w:val="21"/>
                <w:szCs w:val="21"/>
              </w:rPr>
              <w:t xml:space="preserve"> </w:t>
            </w:r>
            <w:r>
              <w:rPr>
                <w:rFonts w:ascii="宋体" w:hAnsi="宋体" w:eastAsia="宋体" w:cs="宋体"/>
                <w:b w:val="0"/>
                <w:bCs w:val="0"/>
                <w:spacing w:val="-17"/>
                <w:sz w:val="21"/>
                <w:szCs w:val="21"/>
              </w:rPr>
              <w:t>签</w:t>
            </w:r>
            <w:r>
              <w:rPr>
                <w:rFonts w:ascii="宋体" w:hAnsi="宋体" w:eastAsia="宋体" w:cs="宋体"/>
                <w:b w:val="0"/>
                <w:bCs w:val="0"/>
                <w:spacing w:val="-41"/>
                <w:sz w:val="21"/>
                <w:szCs w:val="21"/>
              </w:rPr>
              <w:t xml:space="preserve"> </w:t>
            </w:r>
            <w:r>
              <w:rPr>
                <w:rFonts w:ascii="宋体" w:hAnsi="宋体" w:eastAsia="宋体" w:cs="宋体"/>
                <w:b w:val="0"/>
                <w:bCs w:val="0"/>
                <w:spacing w:val="-17"/>
                <w:sz w:val="21"/>
                <w:szCs w:val="21"/>
              </w:rPr>
              <w:t>章</w:t>
            </w:r>
            <w:r>
              <w:rPr>
                <w:rFonts w:ascii="宋体" w:hAnsi="宋体" w:eastAsia="宋体" w:cs="宋体"/>
                <w:b w:val="0"/>
                <w:bCs w:val="0"/>
                <w:spacing w:val="-47"/>
                <w:sz w:val="21"/>
                <w:szCs w:val="21"/>
              </w:rPr>
              <w:t xml:space="preserve"> </w:t>
            </w:r>
            <w:r>
              <w:rPr>
                <w:rFonts w:ascii="宋体" w:hAnsi="宋体" w:eastAsia="宋体" w:cs="宋体"/>
                <w:b w:val="0"/>
                <w:bCs w:val="0"/>
                <w:spacing w:val="-17"/>
                <w:sz w:val="21"/>
                <w:szCs w:val="21"/>
              </w:rPr>
              <w:t xml:space="preserve">) </w:t>
            </w:r>
            <w:r>
              <w:rPr>
                <w:rFonts w:ascii="宋体" w:hAnsi="宋体" w:eastAsia="宋体" w:cs="宋体"/>
                <w:b w:val="0"/>
                <w:bCs w:val="0"/>
                <w:spacing w:val="-17"/>
                <w:sz w:val="21"/>
                <w:szCs w:val="21"/>
                <w:u w:val="none" w:color="auto"/>
              </w:rPr>
              <w:t>:</w:t>
            </w:r>
            <w:r>
              <w:rPr>
                <w:rFonts w:ascii="宋体" w:hAnsi="宋体" w:eastAsia="宋体" w:cs="宋体"/>
                <w:b w:val="0"/>
                <w:bCs w:val="0"/>
                <w:sz w:val="21"/>
                <w:szCs w:val="21"/>
                <w:u w:val="single" w:color="auto"/>
              </w:rPr>
              <w:t xml:space="preserve"> </w:t>
            </w:r>
            <w:r>
              <w:rPr>
                <w:rFonts w:hint="eastAsia" w:ascii="宋体" w:hAnsi="宋体" w:eastAsia="宋体" w:cs="宋体"/>
                <w:b w:val="0"/>
                <w:bCs w:val="0"/>
                <w:sz w:val="21"/>
                <w:szCs w:val="21"/>
                <w:u w:val="single" w:color="auto"/>
                <w:lang w:val="en-US" w:eastAsia="zh-CN"/>
              </w:rPr>
              <w:t xml:space="preserve">  </w:t>
            </w:r>
            <w:r>
              <w:rPr>
                <w:rFonts w:ascii="宋体" w:hAnsi="宋体" w:eastAsia="宋体" w:cs="宋体"/>
                <w:b w:val="0"/>
                <w:bCs w:val="0"/>
                <w:sz w:val="21"/>
                <w:szCs w:val="21"/>
                <w:u w:val="single" w:color="auto"/>
              </w:rPr>
              <w:t xml:space="preserve">         </w:t>
            </w:r>
          </w:p>
        </w:tc>
      </w:tr>
    </w:tbl>
    <w:p w14:paraId="14B7E698">
      <w:pPr>
        <w:rPr>
          <w:rFonts w:ascii="Arial"/>
          <w:sz w:val="21"/>
        </w:rPr>
      </w:pPr>
    </w:p>
    <w:p w14:paraId="1A141D3A">
      <w:pPr>
        <w:keepNext w:val="0"/>
        <w:keepLines w:val="0"/>
        <w:pageBreakBefore w:val="0"/>
        <w:widowControl/>
        <w:kinsoku/>
        <w:wordWrap/>
        <w:overflowPunct/>
        <w:topLinePunct w:val="0"/>
        <w:autoSpaceDE w:val="0"/>
        <w:autoSpaceDN w:val="0"/>
        <w:bidi w:val="0"/>
        <w:adjustRightInd w:val="0"/>
        <w:snapToGrid w:val="0"/>
        <w:spacing w:before="250" w:line="219" w:lineRule="auto"/>
        <w:ind w:left="0" w:leftChars="0" w:right="0" w:firstLineChars="0"/>
        <w:jc w:val="left"/>
        <w:textAlignment w:val="baseline"/>
        <w:rPr>
          <w:spacing w:val="6"/>
          <w:sz w:val="21"/>
          <w:szCs w:val="21"/>
        </w:rPr>
      </w:pPr>
      <w:r>
        <w:rPr>
          <w:rFonts w:hint="eastAsia" w:ascii="宋体" w:hAnsi="宋体" w:eastAsia="宋体" w:cs="宋体"/>
          <w:b/>
          <w:bCs/>
          <w:spacing w:val="-4"/>
          <w:sz w:val="21"/>
          <w:szCs w:val="21"/>
          <w:lang w:val="en-US" w:eastAsia="zh-CN"/>
        </w:rPr>
        <w:t>八、</w:t>
      </w:r>
      <w:r>
        <w:rPr>
          <w:rFonts w:hint="default" w:ascii="宋体" w:hAnsi="宋体" w:eastAsia="宋体" w:cs="宋体"/>
          <w:b/>
          <w:bCs/>
          <w:spacing w:val="-4"/>
          <w:sz w:val="21"/>
          <w:szCs w:val="21"/>
          <w:lang w:val="en-US" w:eastAsia="zh-CN"/>
        </w:rPr>
        <w:t>附件</w:t>
      </w:r>
    </w:p>
    <w:p w14:paraId="4DA22029">
      <w:pPr>
        <w:pStyle w:val="4"/>
        <w:keepNext w:val="0"/>
        <w:keepLines w:val="0"/>
        <w:pageBreakBefore w:val="0"/>
        <w:widowControl/>
        <w:numPr>
          <w:ilvl w:val="-1"/>
          <w:numId w:val="0"/>
        </w:numPr>
        <w:kinsoku/>
        <w:wordWrap/>
        <w:overflowPunct/>
        <w:topLinePunct w:val="0"/>
        <w:autoSpaceDE w:val="0"/>
        <w:autoSpaceDN w:val="0"/>
        <w:bidi w:val="0"/>
        <w:adjustRightInd w:val="0"/>
        <w:snapToGrid w:val="0"/>
        <w:spacing w:before="313" w:beforeLines="100" w:line="360" w:lineRule="auto"/>
        <w:ind w:right="0" w:firstLine="444" w:firstLineChars="200"/>
        <w:jc w:val="both"/>
        <w:textAlignment w:val="baseline"/>
        <w:rPr>
          <w:rFonts w:hint="eastAsia" w:eastAsia="宋体"/>
          <w:spacing w:val="4"/>
          <w:sz w:val="21"/>
          <w:szCs w:val="21"/>
          <w:lang w:eastAsia="zh-CN"/>
        </w:rPr>
      </w:pPr>
      <w:r>
        <w:rPr>
          <w:spacing w:val="6"/>
          <w:sz w:val="21"/>
          <w:szCs w:val="21"/>
        </w:rPr>
        <w:t>根据项目情况，附项目位置图、取退水平面布置示意图</w:t>
      </w:r>
      <w:r>
        <w:rPr>
          <w:rFonts w:hint="eastAsia"/>
          <w:spacing w:val="6"/>
          <w:sz w:val="21"/>
          <w:szCs w:val="21"/>
          <w:lang w:eastAsia="zh-CN"/>
        </w:rPr>
        <w:t>、</w:t>
      </w:r>
      <w:r>
        <w:rPr>
          <w:rFonts w:hint="eastAsia"/>
          <w:spacing w:val="6"/>
          <w:sz w:val="21"/>
          <w:szCs w:val="21"/>
          <w:lang w:val="en-US" w:eastAsia="zh-CN"/>
        </w:rPr>
        <w:t>降水井分布图、计量设施位置示意图、抽水试验综合成果图</w:t>
      </w:r>
      <w:r>
        <w:rPr>
          <w:spacing w:val="4"/>
          <w:sz w:val="21"/>
          <w:szCs w:val="21"/>
        </w:rPr>
        <w:t>等必要附图和附件</w:t>
      </w:r>
      <w:r>
        <w:rPr>
          <w:rFonts w:hint="eastAsia"/>
          <w:spacing w:val="4"/>
          <w:sz w:val="21"/>
          <w:szCs w:val="21"/>
          <w:lang w:eastAsia="zh-CN"/>
        </w:rPr>
        <w:t>。</w:t>
      </w:r>
    </w:p>
    <w:p w14:paraId="2F3E9138">
      <w:pPr>
        <w:pStyle w:val="4"/>
        <w:keepNext w:val="0"/>
        <w:keepLines w:val="0"/>
        <w:pageBreakBefore w:val="0"/>
        <w:widowControl/>
        <w:kinsoku/>
        <w:wordWrap/>
        <w:overflowPunct/>
        <w:topLinePunct w:val="0"/>
        <w:autoSpaceDE w:val="0"/>
        <w:autoSpaceDN w:val="0"/>
        <w:bidi w:val="0"/>
        <w:adjustRightInd w:val="0"/>
        <w:snapToGrid w:val="0"/>
        <w:spacing w:before="313" w:beforeLines="100" w:line="360" w:lineRule="auto"/>
        <w:ind w:left="0" w:leftChars="0" w:right="0" w:firstLine="436" w:firstLineChars="200"/>
        <w:jc w:val="both"/>
        <w:textAlignment w:val="baseline"/>
        <w:rPr>
          <w:color w:val="auto"/>
          <w:sz w:val="21"/>
          <w:szCs w:val="21"/>
        </w:rPr>
      </w:pPr>
      <w:r>
        <w:rPr>
          <w:rFonts w:hint="eastAsia"/>
          <w:color w:val="auto"/>
          <w:spacing w:val="4"/>
          <w:sz w:val="21"/>
          <w:szCs w:val="21"/>
          <w:lang w:val="en-US" w:eastAsia="zh-CN"/>
        </w:rPr>
        <w:t>注：附件包括水质检测报告、项目备案或可研报告主要结论、环评报告主要结论等。达到一定排水规模的地下工程提供工程建设方案和防止对地下水产生不利影响的措施方案</w:t>
      </w:r>
      <w:r>
        <w:rPr>
          <w:color w:val="auto"/>
          <w:spacing w:val="4"/>
          <w:sz w:val="21"/>
          <w:szCs w:val="21"/>
        </w:rPr>
        <w:t>。</w:t>
      </w:r>
    </w:p>
    <w:p w14:paraId="050697C3">
      <w:pPr>
        <w:pStyle w:val="5"/>
        <w:rPr>
          <w:rFonts w:hint="eastAsia"/>
          <w:lang w:val="en-US" w:eastAsia="zh-CN"/>
        </w:rPr>
        <w:sectPr>
          <w:headerReference r:id="rId7" w:type="default"/>
          <w:footerReference r:id="rId8" w:type="default"/>
          <w:pgSz w:w="11906" w:h="16838"/>
          <w:pgMar w:top="1440" w:right="1800" w:bottom="1440" w:left="1800" w:header="851" w:footer="992" w:gutter="0"/>
          <w:pgNumType w:fmt="numberInDash"/>
          <w:cols w:space="425" w:num="1"/>
          <w:docGrid w:type="lines" w:linePitch="312" w:charSpace="0"/>
        </w:sectPr>
      </w:pPr>
      <w:bookmarkStart w:id="0" w:name="_GoBack"/>
      <w:bookmarkEnd w:id="0"/>
    </w:p>
    <w:p w14:paraId="76A513C5">
      <w:pPr>
        <w:rPr>
          <w:rFonts w:hint="eastAsia"/>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3BB6B">
    <w:pPr>
      <w:spacing w:line="173" w:lineRule="auto"/>
      <w:rPr>
        <w:rFonts w:ascii="Times New Roman" w:hAnsi="Times New Roman" w:eastAsia="Times New Roman" w:cs="Times New Roman"/>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AE6E4">
    <w:pPr>
      <w:spacing w:line="172" w:lineRule="auto"/>
      <w:ind w:left="4105"/>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0DBE4">
                          <w:pPr>
                            <w:pStyle w:val="5"/>
                            <w:rPr>
                              <w:rFonts w:hint="default" w:ascii="Times New Roman" w:hAnsi="Times New Roman" w:cs="Times New Roman"/>
                              <w:sz w:val="14"/>
                              <w:szCs w:val="14"/>
                            </w:rPr>
                          </w:pPr>
                          <w:r>
                            <w:rPr>
                              <w:rFonts w:hint="default" w:ascii="Times New Roman" w:hAnsi="Times New Roman" w:cs="Times New Roman"/>
                              <w:sz w:val="14"/>
                              <w:szCs w:val="14"/>
                            </w:rPr>
                            <w:fldChar w:fldCharType="begin"/>
                          </w:r>
                          <w:r>
                            <w:rPr>
                              <w:rFonts w:hint="default" w:ascii="Times New Roman" w:hAnsi="Times New Roman" w:cs="Times New Roman"/>
                              <w:sz w:val="14"/>
                              <w:szCs w:val="14"/>
                            </w:rPr>
                            <w:instrText xml:space="preserve"> PAGE  \* MERGEFORMAT </w:instrText>
                          </w:r>
                          <w:r>
                            <w:rPr>
                              <w:rFonts w:hint="default" w:ascii="Times New Roman" w:hAnsi="Times New Roman" w:cs="Times New Roman"/>
                              <w:sz w:val="14"/>
                              <w:szCs w:val="14"/>
                            </w:rPr>
                            <w:fldChar w:fldCharType="separate"/>
                          </w:r>
                          <w:r>
                            <w:rPr>
                              <w:rFonts w:hint="default" w:ascii="Times New Roman" w:hAnsi="Times New Roman" w:cs="Times New Roman"/>
                              <w:sz w:val="14"/>
                              <w:szCs w:val="14"/>
                            </w:rPr>
                            <w:t>2</w:t>
                          </w:r>
                          <w:r>
                            <w:rPr>
                              <w:rFonts w:hint="default" w:ascii="Times New Roman" w:hAnsi="Times New Roman" w:cs="Times New Roman"/>
                              <w:sz w:val="14"/>
                              <w:szCs w:val="1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AA0DBE4">
                    <w:pPr>
                      <w:pStyle w:val="5"/>
                      <w:rPr>
                        <w:rFonts w:hint="default" w:ascii="Times New Roman" w:hAnsi="Times New Roman" w:cs="Times New Roman"/>
                        <w:sz w:val="14"/>
                        <w:szCs w:val="14"/>
                      </w:rPr>
                    </w:pPr>
                    <w:r>
                      <w:rPr>
                        <w:rFonts w:hint="default" w:ascii="Times New Roman" w:hAnsi="Times New Roman" w:cs="Times New Roman"/>
                        <w:sz w:val="14"/>
                        <w:szCs w:val="14"/>
                      </w:rPr>
                      <w:fldChar w:fldCharType="begin"/>
                    </w:r>
                    <w:r>
                      <w:rPr>
                        <w:rFonts w:hint="default" w:ascii="Times New Roman" w:hAnsi="Times New Roman" w:cs="Times New Roman"/>
                        <w:sz w:val="14"/>
                        <w:szCs w:val="14"/>
                      </w:rPr>
                      <w:instrText xml:space="preserve"> PAGE  \* MERGEFORMAT </w:instrText>
                    </w:r>
                    <w:r>
                      <w:rPr>
                        <w:rFonts w:hint="default" w:ascii="Times New Roman" w:hAnsi="Times New Roman" w:cs="Times New Roman"/>
                        <w:sz w:val="14"/>
                        <w:szCs w:val="14"/>
                      </w:rPr>
                      <w:fldChar w:fldCharType="separate"/>
                    </w:r>
                    <w:r>
                      <w:rPr>
                        <w:rFonts w:hint="default" w:ascii="Times New Roman" w:hAnsi="Times New Roman" w:cs="Times New Roman"/>
                        <w:sz w:val="14"/>
                        <w:szCs w:val="14"/>
                      </w:rPr>
                      <w:t>2</w:t>
                    </w:r>
                    <w:r>
                      <w:rPr>
                        <w:rFonts w:hint="default" w:ascii="Times New Roman" w:hAnsi="Times New Roman" w:cs="Times New Roman"/>
                        <w:sz w:val="14"/>
                        <w:szCs w:val="1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3948">
    <w:pPr>
      <w:pStyle w:val="5"/>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C1368">
                          <w:pPr>
                            <w:pStyle w:val="5"/>
                            <w:rPr>
                              <w:rFonts w:hint="default" w:ascii="Times New Roman" w:hAnsi="Times New Roman" w:cs="Times New Roman"/>
                              <w:sz w:val="14"/>
                              <w:szCs w:val="14"/>
                            </w:rPr>
                          </w:pPr>
                          <w:r>
                            <w:rPr>
                              <w:rFonts w:hint="default" w:ascii="Times New Roman" w:hAnsi="Times New Roman" w:cs="Times New Roman"/>
                              <w:sz w:val="14"/>
                              <w:szCs w:val="14"/>
                            </w:rPr>
                            <w:fldChar w:fldCharType="begin"/>
                          </w:r>
                          <w:r>
                            <w:rPr>
                              <w:rFonts w:hint="default" w:ascii="Times New Roman" w:hAnsi="Times New Roman" w:cs="Times New Roman"/>
                              <w:sz w:val="14"/>
                              <w:szCs w:val="14"/>
                            </w:rPr>
                            <w:instrText xml:space="preserve"> PAGE  \* MERGEFORMAT </w:instrText>
                          </w:r>
                          <w:r>
                            <w:rPr>
                              <w:rFonts w:hint="default" w:ascii="Times New Roman" w:hAnsi="Times New Roman" w:cs="Times New Roman"/>
                              <w:sz w:val="14"/>
                              <w:szCs w:val="14"/>
                            </w:rPr>
                            <w:fldChar w:fldCharType="separate"/>
                          </w:r>
                          <w:r>
                            <w:rPr>
                              <w:rFonts w:hint="default" w:ascii="Times New Roman" w:hAnsi="Times New Roman" w:cs="Times New Roman"/>
                              <w:sz w:val="14"/>
                              <w:szCs w:val="14"/>
                            </w:rPr>
                            <w:t>5</w:t>
                          </w:r>
                          <w:r>
                            <w:rPr>
                              <w:rFonts w:hint="default" w:ascii="Times New Roman" w:hAnsi="Times New Roman" w:cs="Times New Roman"/>
                              <w:sz w:val="14"/>
                              <w:szCs w:val="1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F9C1368">
                    <w:pPr>
                      <w:pStyle w:val="5"/>
                      <w:rPr>
                        <w:rFonts w:hint="default" w:ascii="Times New Roman" w:hAnsi="Times New Roman" w:cs="Times New Roman"/>
                        <w:sz w:val="14"/>
                        <w:szCs w:val="14"/>
                      </w:rPr>
                    </w:pPr>
                    <w:r>
                      <w:rPr>
                        <w:rFonts w:hint="default" w:ascii="Times New Roman" w:hAnsi="Times New Roman" w:cs="Times New Roman"/>
                        <w:sz w:val="14"/>
                        <w:szCs w:val="14"/>
                      </w:rPr>
                      <w:fldChar w:fldCharType="begin"/>
                    </w:r>
                    <w:r>
                      <w:rPr>
                        <w:rFonts w:hint="default" w:ascii="Times New Roman" w:hAnsi="Times New Roman" w:cs="Times New Roman"/>
                        <w:sz w:val="14"/>
                        <w:szCs w:val="14"/>
                      </w:rPr>
                      <w:instrText xml:space="preserve"> PAGE  \* MERGEFORMAT </w:instrText>
                    </w:r>
                    <w:r>
                      <w:rPr>
                        <w:rFonts w:hint="default" w:ascii="Times New Roman" w:hAnsi="Times New Roman" w:cs="Times New Roman"/>
                        <w:sz w:val="14"/>
                        <w:szCs w:val="14"/>
                      </w:rPr>
                      <w:fldChar w:fldCharType="separate"/>
                    </w:r>
                    <w:r>
                      <w:rPr>
                        <w:rFonts w:hint="default" w:ascii="Times New Roman" w:hAnsi="Times New Roman" w:cs="Times New Roman"/>
                        <w:sz w:val="14"/>
                        <w:szCs w:val="14"/>
                      </w:rPr>
                      <w:t>5</w:t>
                    </w:r>
                    <w:r>
                      <w:rPr>
                        <w:rFonts w:hint="default" w:ascii="Times New Roman" w:hAnsi="Times New Roman" w:cs="Times New Roman"/>
                        <w:sz w:val="14"/>
                        <w:szCs w:val="1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7FEDF">
    <w:pPr>
      <w:pStyle w:val="5"/>
      <w:rPr>
        <w:rFonts w:hint="default" w:ascii="Times New Roman" w:hAnsi="Times New Roman" w:cs="Times New Roman"/>
        <w:sz w:val="14"/>
        <w:szCs w:val="14"/>
      </w:rPr>
    </w:pPr>
    <w:r>
      <w:rPr>
        <w:rFonts w:hint="default" w:ascii="Times New Roman" w:hAnsi="Times New Roman" w:cs="Times New Roman"/>
        <w:sz w:val="14"/>
        <w:szCs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04463">
                          <w:pPr>
                            <w:pStyle w:val="5"/>
                          </w:pPr>
                          <w:r>
                            <w:rPr>
                              <w:rFonts w:hint="default" w:ascii="Times New Roman" w:hAnsi="Times New Roman" w:cs="Times New Roman"/>
                              <w:sz w:val="14"/>
                              <w:szCs w:val="14"/>
                            </w:rPr>
                            <w:fldChar w:fldCharType="begin"/>
                          </w:r>
                          <w:r>
                            <w:rPr>
                              <w:rFonts w:hint="default" w:ascii="Times New Roman" w:hAnsi="Times New Roman" w:cs="Times New Roman"/>
                              <w:sz w:val="14"/>
                              <w:szCs w:val="14"/>
                            </w:rPr>
                            <w:instrText xml:space="preserve"> PAGE  \* MERGEFORMAT </w:instrText>
                          </w:r>
                          <w:r>
                            <w:rPr>
                              <w:rFonts w:hint="default" w:ascii="Times New Roman" w:hAnsi="Times New Roman" w:cs="Times New Roman"/>
                              <w:sz w:val="14"/>
                              <w:szCs w:val="14"/>
                            </w:rPr>
                            <w:fldChar w:fldCharType="separate"/>
                          </w:r>
                          <w:r>
                            <w:rPr>
                              <w:rFonts w:hint="default" w:ascii="Times New Roman" w:hAnsi="Times New Roman" w:cs="Times New Roman"/>
                              <w:sz w:val="14"/>
                              <w:szCs w:val="14"/>
                            </w:rPr>
                            <w:t>8</w:t>
                          </w:r>
                          <w:r>
                            <w:rPr>
                              <w:rFonts w:hint="default" w:ascii="Times New Roman" w:hAnsi="Times New Roman" w:cs="Times New Roman"/>
                              <w:sz w:val="14"/>
                              <w:szCs w:val="1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4104463">
                    <w:pPr>
                      <w:pStyle w:val="5"/>
                    </w:pPr>
                    <w:r>
                      <w:rPr>
                        <w:rFonts w:hint="default" w:ascii="Times New Roman" w:hAnsi="Times New Roman" w:cs="Times New Roman"/>
                        <w:sz w:val="14"/>
                        <w:szCs w:val="14"/>
                      </w:rPr>
                      <w:fldChar w:fldCharType="begin"/>
                    </w:r>
                    <w:r>
                      <w:rPr>
                        <w:rFonts w:hint="default" w:ascii="Times New Roman" w:hAnsi="Times New Roman" w:cs="Times New Roman"/>
                        <w:sz w:val="14"/>
                        <w:szCs w:val="14"/>
                      </w:rPr>
                      <w:instrText xml:space="preserve"> PAGE  \* MERGEFORMAT </w:instrText>
                    </w:r>
                    <w:r>
                      <w:rPr>
                        <w:rFonts w:hint="default" w:ascii="Times New Roman" w:hAnsi="Times New Roman" w:cs="Times New Roman"/>
                        <w:sz w:val="14"/>
                        <w:szCs w:val="14"/>
                      </w:rPr>
                      <w:fldChar w:fldCharType="separate"/>
                    </w:r>
                    <w:r>
                      <w:rPr>
                        <w:rFonts w:hint="default" w:ascii="Times New Roman" w:hAnsi="Times New Roman" w:cs="Times New Roman"/>
                        <w:sz w:val="14"/>
                        <w:szCs w:val="14"/>
                      </w:rPr>
                      <w:t>8</w:t>
                    </w:r>
                    <w:r>
                      <w:rPr>
                        <w:rFonts w:hint="default" w:ascii="Times New Roman" w:hAnsi="Times New Roman" w:cs="Times New Roman"/>
                        <w:sz w:val="14"/>
                        <w:szCs w:val="1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95B8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FA0B9">
                          <w:pPr>
                            <w:snapToGrid w:val="0"/>
                            <w:rPr>
                              <w:rFonts w:hint="eastAsia" w:eastAsiaTheme="minorEastAsia"/>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1FA0B9">
                    <w:pPr>
                      <w:snapToGrid w:val="0"/>
                      <w:rPr>
                        <w:rFonts w:hint="eastAsia" w:eastAsiaTheme="minorEastAsia"/>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- 12 -</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9304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16E31"/>
    <w:multiLevelType w:val="singleLevel"/>
    <w:tmpl w:val="89D16E31"/>
    <w:lvl w:ilvl="0" w:tentative="0">
      <w:start w:val="1"/>
      <w:numFmt w:val="chineseCounting"/>
      <w:suff w:val="nothing"/>
      <w:lvlText w:val="%1、"/>
      <w:lvlJc w:val="left"/>
      <w:rPr>
        <w:rFonts w:hint="eastAsia"/>
      </w:rPr>
    </w:lvl>
  </w:abstractNum>
  <w:abstractNum w:abstractNumId="1">
    <w:nsid w:val="00548319"/>
    <w:multiLevelType w:val="singleLevel"/>
    <w:tmpl w:val="00548319"/>
    <w:lvl w:ilvl="0" w:tentative="0">
      <w:start w:val="1"/>
      <w:numFmt w:val="chineseCounting"/>
      <w:suff w:val="nothing"/>
      <w:lvlText w:val="%1、"/>
      <w:lvlJc w:val="left"/>
      <w:rPr>
        <w:rFonts w:hint="eastAsia"/>
      </w:rPr>
    </w:lvl>
  </w:abstractNum>
  <w:abstractNum w:abstractNumId="2">
    <w:nsid w:val="534E07D9"/>
    <w:multiLevelType w:val="singleLevel"/>
    <w:tmpl w:val="534E07D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90191"/>
    <w:rsid w:val="018067FB"/>
    <w:rsid w:val="019F1377"/>
    <w:rsid w:val="025816D0"/>
    <w:rsid w:val="03DE5A5A"/>
    <w:rsid w:val="04F4492E"/>
    <w:rsid w:val="0584574D"/>
    <w:rsid w:val="060229F5"/>
    <w:rsid w:val="064C75F3"/>
    <w:rsid w:val="08FA1588"/>
    <w:rsid w:val="0ABB6AF5"/>
    <w:rsid w:val="0BDD5A09"/>
    <w:rsid w:val="0BF56037"/>
    <w:rsid w:val="0CAA0BCF"/>
    <w:rsid w:val="0E5C239D"/>
    <w:rsid w:val="0F5017AD"/>
    <w:rsid w:val="0F5A0FC6"/>
    <w:rsid w:val="11813CC1"/>
    <w:rsid w:val="12216EE1"/>
    <w:rsid w:val="12696E37"/>
    <w:rsid w:val="14DC7D94"/>
    <w:rsid w:val="16377978"/>
    <w:rsid w:val="16A641B4"/>
    <w:rsid w:val="1A805888"/>
    <w:rsid w:val="1C22715E"/>
    <w:rsid w:val="1FD60202"/>
    <w:rsid w:val="208941A0"/>
    <w:rsid w:val="21BC51D5"/>
    <w:rsid w:val="225113AD"/>
    <w:rsid w:val="226B2757"/>
    <w:rsid w:val="23447230"/>
    <w:rsid w:val="23AD0C07"/>
    <w:rsid w:val="241237D2"/>
    <w:rsid w:val="27A75FE0"/>
    <w:rsid w:val="281F64BE"/>
    <w:rsid w:val="2AE43867"/>
    <w:rsid w:val="2AE80DE9"/>
    <w:rsid w:val="2C3342E6"/>
    <w:rsid w:val="2D2F2CFF"/>
    <w:rsid w:val="2D517119"/>
    <w:rsid w:val="2FB614B6"/>
    <w:rsid w:val="30191A45"/>
    <w:rsid w:val="304A7E50"/>
    <w:rsid w:val="30CB131B"/>
    <w:rsid w:val="312406A1"/>
    <w:rsid w:val="32382656"/>
    <w:rsid w:val="337F6063"/>
    <w:rsid w:val="3628478F"/>
    <w:rsid w:val="373B54E9"/>
    <w:rsid w:val="377B3FB1"/>
    <w:rsid w:val="39BA4298"/>
    <w:rsid w:val="3A361B71"/>
    <w:rsid w:val="3A3E4582"/>
    <w:rsid w:val="3B1C6D94"/>
    <w:rsid w:val="3BE178BA"/>
    <w:rsid w:val="3DFD5FD3"/>
    <w:rsid w:val="3EA90191"/>
    <w:rsid w:val="3EED4955"/>
    <w:rsid w:val="3F690816"/>
    <w:rsid w:val="3FD634AE"/>
    <w:rsid w:val="42066E1F"/>
    <w:rsid w:val="434B0550"/>
    <w:rsid w:val="45795008"/>
    <w:rsid w:val="46480463"/>
    <w:rsid w:val="498E6BA8"/>
    <w:rsid w:val="49EF34AE"/>
    <w:rsid w:val="4AE051E1"/>
    <w:rsid w:val="4C0D46FC"/>
    <w:rsid w:val="4C9B3AB5"/>
    <w:rsid w:val="4CE349D8"/>
    <w:rsid w:val="4CF82CB6"/>
    <w:rsid w:val="4DD059E1"/>
    <w:rsid w:val="4EAC01FC"/>
    <w:rsid w:val="4F936CC6"/>
    <w:rsid w:val="506A211C"/>
    <w:rsid w:val="52E57838"/>
    <w:rsid w:val="53CC40F7"/>
    <w:rsid w:val="554E3DBB"/>
    <w:rsid w:val="56694C24"/>
    <w:rsid w:val="57CB5299"/>
    <w:rsid w:val="5A427C66"/>
    <w:rsid w:val="5A98288D"/>
    <w:rsid w:val="5B10566E"/>
    <w:rsid w:val="5BF907F8"/>
    <w:rsid w:val="5C4E46A0"/>
    <w:rsid w:val="5D645E2F"/>
    <w:rsid w:val="5DE9484F"/>
    <w:rsid w:val="5EAE1426"/>
    <w:rsid w:val="6008725C"/>
    <w:rsid w:val="60324034"/>
    <w:rsid w:val="61442516"/>
    <w:rsid w:val="622A170C"/>
    <w:rsid w:val="626445BB"/>
    <w:rsid w:val="645E09FE"/>
    <w:rsid w:val="673426E5"/>
    <w:rsid w:val="67A5023D"/>
    <w:rsid w:val="683010FE"/>
    <w:rsid w:val="697F39C3"/>
    <w:rsid w:val="69845BA5"/>
    <w:rsid w:val="699B4C9D"/>
    <w:rsid w:val="69BB0E9B"/>
    <w:rsid w:val="6B276EDE"/>
    <w:rsid w:val="6B417D47"/>
    <w:rsid w:val="6C092392"/>
    <w:rsid w:val="6C2E004A"/>
    <w:rsid w:val="6F0F4163"/>
    <w:rsid w:val="71240C74"/>
    <w:rsid w:val="72CB65F3"/>
    <w:rsid w:val="754E29C5"/>
    <w:rsid w:val="75C16B8E"/>
    <w:rsid w:val="7836450F"/>
    <w:rsid w:val="78E24696"/>
    <w:rsid w:val="791800B8"/>
    <w:rsid w:val="7A85352B"/>
    <w:rsid w:val="7ADB75EF"/>
    <w:rsid w:val="7ED8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600" w:lineRule="exact"/>
      <w:jc w:val="center"/>
      <w:outlineLvl w:val="0"/>
    </w:pPr>
    <w:rPr>
      <w:rFonts w:ascii="Calibri" w:hAnsi="Calibri" w:eastAsia="方正小标宋简体" w:cs="Times New Roman"/>
      <w:kern w:val="44"/>
      <w:sz w:val="44"/>
    </w:rPr>
  </w:style>
  <w:style w:type="paragraph" w:styleId="3">
    <w:name w:val="heading 2"/>
    <w:basedOn w:val="1"/>
    <w:next w:val="1"/>
    <w:unhideWhenUsed/>
    <w:qFormat/>
    <w:uiPriority w:val="0"/>
    <w:pPr>
      <w:keepNext/>
      <w:keepLines/>
      <w:adjustRightInd w:val="0"/>
      <w:snapToGrid w:val="0"/>
      <w:spacing w:beforeLines="0" w:beforeAutospacing="0" w:afterLines="0" w:afterAutospacing="0" w:line="600" w:lineRule="exact"/>
      <w:ind w:firstLine="720"/>
      <w:outlineLvl w:val="1"/>
    </w:pPr>
    <w:rPr>
      <w:rFonts w:ascii="Arial" w:hAnsi="Arial" w:eastAsia="方正小标宋简体"/>
      <w:spacing w:val="-9"/>
      <w:sz w:val="44"/>
      <w:szCs w:val="2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宋体" w:hAnsi="宋体" w:eastAsia="宋体" w:cs="宋体"/>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4778</Words>
  <Characters>4914</Characters>
  <Lines>0</Lines>
  <Paragraphs>0</Paragraphs>
  <TotalTime>1</TotalTime>
  <ScaleCrop>false</ScaleCrop>
  <LinksUpToDate>false</LinksUpToDate>
  <CharactersWithSpaces>5111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2025-02-07T05:08:00Z</dcterms:created>
  <dc:creator>邹吉虎</dc:creator>
  <cp:lastModifiedBy>董珺璞</cp:lastModifiedBy>
  <cp:lastPrinted>2025-02-08T01:01:00Z</cp:lastPrinted>
  <dcterms:modified xsi:type="dcterms:W3CDTF">2025-07-31T03:13:41Z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eyJoZGlkIjoiMDQ0MDE1ZmM3OWI4MmVkOGI5NzU3NzJhYzcwMWM1YmEiLCJ1c2VySWQiOiI1NTA2NzAzNDUifQ==</vt:lpwstr>
  </property>
  <property fmtid="{D5CDD505-2E9C-101B-9397-08002B2CF9AE}" pid="4" name="ICV">
    <vt:lpwstr>BFFD781A81514AC086B2E034A2F4BEED_13</vt:lpwstr>
  </property>
</Properties>
</file>